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1E289">
      <w:pPr>
        <w:spacing w:before="50" w:after="50"/>
        <w:jc w:val="center"/>
        <w:rPr>
          <w:rFonts w:hint="default" w:ascii="Times New Roman" w:hAnsi="Times New Roman" w:eastAsia="方正小标宋简体" w:cs="Times New Roman"/>
          <w:b w:val="0"/>
          <w:bCs w:val="0"/>
          <w:color w:val="auto"/>
          <w:sz w:val="56"/>
          <w:szCs w:val="56"/>
          <w:lang w:eastAsia="zh-CN"/>
        </w:rPr>
      </w:pPr>
      <w:r>
        <w:rPr>
          <w:rFonts w:hint="default" w:ascii="Times New Roman" w:hAnsi="Times New Roman" w:eastAsia="方正小标宋简体" w:cs="Times New Roman"/>
          <w:b w:val="0"/>
          <w:bCs w:val="0"/>
          <w:color w:val="auto"/>
          <w:sz w:val="56"/>
          <w:szCs w:val="56"/>
          <w:lang w:eastAsia="zh-CN"/>
        </w:rPr>
        <w:t>靖西市妇幼保健院</w:t>
      </w:r>
    </w:p>
    <w:p w14:paraId="0A6FFEDA">
      <w:pPr>
        <w:spacing w:before="50" w:after="50"/>
        <w:jc w:val="center"/>
        <w:rPr>
          <w:rFonts w:hint="default" w:ascii="Times New Roman" w:hAnsi="Times New Roman" w:eastAsia="方正小标宋简体" w:cs="Times New Roman"/>
          <w:b w:val="0"/>
          <w:bCs w:val="0"/>
          <w:color w:val="auto"/>
          <w:sz w:val="56"/>
          <w:szCs w:val="56"/>
          <w:lang w:eastAsia="zh-CN"/>
        </w:rPr>
      </w:pPr>
      <w:r>
        <w:rPr>
          <w:rFonts w:hint="default" w:ascii="Times New Roman" w:hAnsi="Times New Roman" w:eastAsia="方正小标宋简体" w:cs="Times New Roman"/>
          <w:b w:val="0"/>
          <w:bCs w:val="0"/>
          <w:color w:val="auto"/>
          <w:sz w:val="56"/>
          <w:szCs w:val="56"/>
          <w:lang w:val="en-US" w:eastAsia="zh-CN"/>
        </w:rPr>
        <w:t>医用试剂及耗材</w:t>
      </w:r>
      <w:r>
        <w:rPr>
          <w:rFonts w:hint="default" w:ascii="Times New Roman" w:hAnsi="Times New Roman" w:eastAsia="方正小标宋简体" w:cs="Times New Roman"/>
          <w:b w:val="0"/>
          <w:bCs w:val="0"/>
          <w:color w:val="auto"/>
          <w:sz w:val="56"/>
          <w:szCs w:val="56"/>
          <w:lang w:eastAsia="zh-CN"/>
        </w:rPr>
        <w:t>供应商遴选文件</w:t>
      </w:r>
    </w:p>
    <w:p w14:paraId="57CE5F4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sz w:val="44"/>
          <w:szCs w:val="44"/>
        </w:rPr>
      </w:pPr>
    </w:p>
    <w:p w14:paraId="43C0F97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7BE06FB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sz w:val="44"/>
          <w:szCs w:val="44"/>
        </w:rPr>
      </w:pPr>
    </w:p>
    <w:p w14:paraId="7A1F89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5E9078D4">
      <w:pPr>
        <w:spacing w:before="50" w:after="50"/>
        <w:jc w:val="center"/>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auto"/>
          <w:sz w:val="32"/>
          <w:szCs w:val="32"/>
          <w:lang w:eastAsia="zh-CN"/>
        </w:rPr>
        <w:t>项目名称：靖西市妇幼保健院</w:t>
      </w:r>
      <w:r>
        <w:rPr>
          <w:rFonts w:hint="default" w:ascii="Times New Roman" w:hAnsi="Times New Roman" w:eastAsia="仿宋_GB2312" w:cs="Times New Roman"/>
          <w:b/>
          <w:bCs/>
          <w:color w:val="auto"/>
          <w:sz w:val="32"/>
          <w:szCs w:val="32"/>
          <w:lang w:val="en-US" w:eastAsia="zh-CN"/>
        </w:rPr>
        <w:t>医用试剂及耗材</w:t>
      </w:r>
      <w:r>
        <w:rPr>
          <w:rFonts w:hint="default" w:ascii="Times New Roman" w:hAnsi="Times New Roman" w:eastAsia="仿宋_GB2312" w:cs="Times New Roman"/>
          <w:b/>
          <w:bCs/>
          <w:color w:val="auto"/>
          <w:sz w:val="32"/>
          <w:szCs w:val="32"/>
          <w:lang w:eastAsia="zh-CN"/>
        </w:rPr>
        <w:t>供应商遴选</w:t>
      </w:r>
    </w:p>
    <w:p w14:paraId="12DB9A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524D05F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24C19C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sz w:val="32"/>
          <w:szCs w:val="32"/>
          <w:lang w:eastAsia="zh-CN"/>
        </w:rPr>
      </w:pPr>
    </w:p>
    <w:p w14:paraId="776FA5D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eastAsia="zh-CN"/>
        </w:rPr>
        <w:t>采购人：</w:t>
      </w:r>
      <w:r>
        <w:rPr>
          <w:rFonts w:hint="default" w:ascii="Times New Roman" w:hAnsi="Times New Roman" w:eastAsia="仿宋_GB2312" w:cs="Times New Roman"/>
          <w:b/>
          <w:bCs/>
          <w:color w:val="auto"/>
          <w:sz w:val="32"/>
          <w:szCs w:val="32"/>
          <w:u w:val="single"/>
          <w:lang w:eastAsia="zh-CN"/>
        </w:rPr>
        <w:t>靖西市妇幼保健院</w:t>
      </w:r>
    </w:p>
    <w:p w14:paraId="0F4A6FE4">
      <w:pPr>
        <w:keepNext w:val="0"/>
        <w:keepLines w:val="0"/>
        <w:pageBreakBefore w:val="0"/>
        <w:widowControl w:val="0"/>
        <w:kinsoku/>
        <w:wordWrap/>
        <w:overflowPunct/>
        <w:topLinePunct w:val="0"/>
        <w:autoSpaceDE/>
        <w:autoSpaceDN/>
        <w:bidi w:val="0"/>
        <w:adjustRightInd/>
        <w:snapToGrid/>
        <w:spacing w:line="560" w:lineRule="exact"/>
        <w:ind w:firstLine="2249" w:firstLineChars="700"/>
        <w:jc w:val="both"/>
        <w:textAlignment w:val="auto"/>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仿宋_GB2312" w:cs="Times New Roman"/>
          <w:b/>
          <w:bCs/>
          <w:color w:val="auto"/>
          <w:sz w:val="32"/>
          <w:szCs w:val="32"/>
          <w:lang w:eastAsia="zh-CN"/>
        </w:rPr>
        <w:t>日</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eastAsia="zh-CN"/>
        </w:rPr>
        <w:t>期：</w:t>
      </w:r>
      <w:r>
        <w:rPr>
          <w:rFonts w:hint="default" w:ascii="Times New Roman" w:hAnsi="Times New Roman" w:eastAsia="仿宋_GB2312" w:cs="Times New Roman"/>
          <w:b/>
          <w:bCs/>
          <w:color w:val="auto"/>
          <w:sz w:val="32"/>
          <w:szCs w:val="32"/>
          <w:u w:val="single"/>
          <w:lang w:val="en-US" w:eastAsia="zh-CN"/>
        </w:rPr>
        <w:t>2025年4月XX日</w:t>
      </w:r>
    </w:p>
    <w:p w14:paraId="51137C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79A315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54CCEA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4C958C9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4E4661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08EEDE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6680A0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2B7B26D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sz w:val="44"/>
          <w:szCs w:val="44"/>
          <w:lang w:eastAsia="zh-CN"/>
        </w:rPr>
      </w:pPr>
    </w:p>
    <w:p w14:paraId="2A63E3A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eastAsia="zh-CN"/>
        </w:rPr>
        <w:t>目</w:t>
      </w:r>
      <w:r>
        <w:rPr>
          <w:rFonts w:hint="default" w:ascii="Times New Roman" w:hAnsi="Times New Roman" w:eastAsia="方正小标宋简体" w:cs="Times New Roman"/>
          <w:b w:val="0"/>
          <w:bCs w:val="0"/>
          <w:color w:val="auto"/>
          <w:sz w:val="44"/>
          <w:szCs w:val="44"/>
          <w:lang w:val="en-US" w:eastAsia="zh-CN"/>
        </w:rPr>
        <w:t xml:space="preserve">  </w:t>
      </w:r>
      <w:r>
        <w:rPr>
          <w:rFonts w:hint="default" w:ascii="Times New Roman" w:hAnsi="Times New Roman" w:eastAsia="方正小标宋简体" w:cs="Times New Roman"/>
          <w:b w:val="0"/>
          <w:bCs w:val="0"/>
          <w:color w:val="auto"/>
          <w:sz w:val="44"/>
          <w:szCs w:val="44"/>
          <w:lang w:eastAsia="zh-CN"/>
        </w:rPr>
        <w:t>录</w:t>
      </w:r>
    </w:p>
    <w:p w14:paraId="1CEBF77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val="0"/>
          <w:color w:val="auto"/>
          <w:kern w:val="2"/>
          <w:sz w:val="21"/>
          <w:szCs w:val="44"/>
          <w:lang w:val="en-US" w:eastAsia="zh-CN" w:bidi="ar-SA"/>
        </w:rPr>
      </w:pPr>
    </w:p>
    <w:p w14:paraId="1A720AF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 xml:space="preserve">第一章  </w:t>
      </w:r>
      <w:r>
        <w:rPr>
          <w:rFonts w:hint="default" w:ascii="Times New Roman" w:hAnsi="Times New Roman" w:eastAsia="仿宋_GB2312" w:cs="Times New Roman"/>
          <w:b/>
          <w:bCs/>
          <w:color w:val="auto"/>
          <w:sz w:val="32"/>
          <w:szCs w:val="32"/>
          <w:lang w:val="en-US" w:eastAsia="zh-CN"/>
        </w:rPr>
        <w:t>项 目 概 况...............................1</w:t>
      </w:r>
    </w:p>
    <w:p w14:paraId="2A0B33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kern w:val="2"/>
          <w:sz w:val="32"/>
          <w:szCs w:val="32"/>
          <w:lang w:val="en-US" w:eastAsia="zh-CN" w:bidi="ar-SA"/>
        </w:rPr>
        <w:t xml:space="preserve">第二章  </w:t>
      </w:r>
      <w:r>
        <w:rPr>
          <w:rFonts w:hint="default" w:ascii="Times New Roman" w:hAnsi="Times New Roman" w:eastAsia="仿宋_GB2312" w:cs="Times New Roman"/>
          <w:b/>
          <w:bCs/>
          <w:color w:val="auto"/>
          <w:sz w:val="32"/>
          <w:szCs w:val="32"/>
          <w:lang w:val="en-US" w:eastAsia="zh-CN"/>
        </w:rPr>
        <w:t>响应文件需求..............................2</w:t>
      </w:r>
      <w:r>
        <w:rPr>
          <w:rFonts w:hint="default" w:ascii="Times New Roman" w:hAnsi="Times New Roman" w:eastAsia="仿宋_GB2312" w:cs="Times New Roman"/>
          <w:b/>
          <w:bCs/>
          <w:color w:val="auto"/>
          <w:kern w:val="2"/>
          <w:sz w:val="32"/>
          <w:szCs w:val="32"/>
          <w:lang w:val="en-US" w:eastAsia="zh-CN" w:bidi="ar-SA"/>
        </w:rPr>
        <w:t xml:space="preserve">第三章  </w:t>
      </w:r>
      <w:r>
        <w:rPr>
          <w:rFonts w:hint="default" w:ascii="Times New Roman" w:hAnsi="Times New Roman" w:eastAsia="仿宋_GB2312" w:cs="Times New Roman"/>
          <w:b/>
          <w:bCs/>
          <w:color w:val="auto"/>
          <w:sz w:val="32"/>
          <w:szCs w:val="32"/>
          <w:lang w:val="en-US" w:eastAsia="zh-CN"/>
        </w:rPr>
        <w:t>遴选方式及评分标准........................3</w:t>
      </w:r>
    </w:p>
    <w:p w14:paraId="0408F82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sz w:val="44"/>
          <w:szCs w:val="44"/>
        </w:rPr>
      </w:pPr>
      <w:r>
        <w:rPr>
          <w:rFonts w:hint="default" w:ascii="Times New Roman" w:hAnsi="Times New Roman" w:eastAsia="仿宋_GB2312" w:cs="Times New Roman"/>
          <w:b/>
          <w:bCs/>
          <w:color w:val="auto"/>
          <w:kern w:val="2"/>
          <w:sz w:val="32"/>
          <w:szCs w:val="32"/>
          <w:lang w:val="en-US" w:eastAsia="zh-CN" w:bidi="ar-SA"/>
        </w:rPr>
        <w:t xml:space="preserve">第四章  </w:t>
      </w:r>
      <w:r>
        <w:rPr>
          <w:rFonts w:hint="default" w:ascii="Times New Roman" w:hAnsi="Times New Roman" w:eastAsia="仿宋_GB2312" w:cs="Times New Roman"/>
          <w:b/>
          <w:bCs/>
          <w:color w:val="auto"/>
          <w:sz w:val="32"/>
          <w:szCs w:val="32"/>
          <w:lang w:val="en-US" w:eastAsia="zh-CN"/>
        </w:rPr>
        <w:t>响应文件格式..............................3</w:t>
      </w:r>
    </w:p>
    <w:p w14:paraId="0CA5BB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22E38C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1E6213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12E87B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09CBDF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4E1D93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7BE1D9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703FAA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294362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57C55C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23BE8F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1585E3F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7CAF81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409376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6D49CC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61FB605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sz w:val="44"/>
          <w:szCs w:val="44"/>
        </w:rPr>
      </w:pPr>
    </w:p>
    <w:p w14:paraId="663A0C5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sz w:val="44"/>
          <w:szCs w:val="44"/>
        </w:rPr>
      </w:pPr>
    </w:p>
    <w:p w14:paraId="67CC4E1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sz w:val="44"/>
          <w:szCs w:val="44"/>
        </w:rPr>
      </w:pPr>
    </w:p>
    <w:p w14:paraId="67FC87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b w:val="0"/>
          <w:bCs w:val="0"/>
          <w:color w:val="auto"/>
          <w:sz w:val="44"/>
          <w:szCs w:val="44"/>
        </w:rPr>
        <w:t xml:space="preserve">第一章 </w:t>
      </w:r>
      <w:r>
        <w:rPr>
          <w:rFonts w:hint="default" w:ascii="Times New Roman" w:hAnsi="Times New Roman" w:eastAsia="方正小标宋简体" w:cs="Times New Roman"/>
          <w:b w:val="0"/>
          <w:bCs w:val="0"/>
          <w:color w:val="auto"/>
          <w:sz w:val="44"/>
          <w:szCs w:val="44"/>
          <w:lang w:eastAsia="zh-CN"/>
        </w:rPr>
        <w:t>项目概况</w:t>
      </w:r>
    </w:p>
    <w:p w14:paraId="0634A21F">
      <w:pPr>
        <w:rPr>
          <w:rFonts w:hint="default" w:ascii="Times New Roman" w:hAnsi="Times New Roman" w:eastAsia="仿宋_GB2312" w:cs="Times New Roman"/>
          <w:color w:val="auto"/>
          <w:sz w:val="32"/>
          <w:szCs w:val="32"/>
        </w:rPr>
      </w:pPr>
      <w:bookmarkStart w:id="0" w:name="_Toc28359089"/>
      <w:bookmarkStart w:id="1" w:name="_Toc35393798"/>
      <w:bookmarkStart w:id="2" w:name="_Toc47452205"/>
      <w:bookmarkStart w:id="3" w:name="_Toc35393629"/>
      <w:bookmarkStart w:id="4" w:name="_Toc44229878"/>
      <w:bookmarkStart w:id="5" w:name="_Toc28359012"/>
    </w:p>
    <w:bookmarkEnd w:id="0"/>
    <w:bookmarkEnd w:id="1"/>
    <w:bookmarkEnd w:id="2"/>
    <w:bookmarkEnd w:id="3"/>
    <w:bookmarkEnd w:id="4"/>
    <w:bookmarkEnd w:id="5"/>
    <w:p w14:paraId="2283E9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lang w:val="zh-CN"/>
        </w:rPr>
      </w:pPr>
      <w:bookmarkStart w:id="6" w:name="_Toc24089"/>
      <w:bookmarkStart w:id="7" w:name="_Toc21879"/>
      <w:r>
        <w:rPr>
          <w:rFonts w:hint="default" w:ascii="Times New Roman" w:hAnsi="Times New Roman" w:eastAsia="黑体" w:cs="Times New Roman"/>
          <w:color w:val="auto"/>
          <w:sz w:val="32"/>
          <w:szCs w:val="32"/>
        </w:rPr>
        <w:t>一、项目基本情况</w:t>
      </w:r>
      <w:bookmarkEnd w:id="6"/>
      <w:bookmarkEnd w:id="7"/>
    </w:p>
    <w:p w14:paraId="2BC5CF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项目名称:</w:t>
      </w:r>
      <w:r>
        <w:rPr>
          <w:rFonts w:hint="default" w:ascii="Times New Roman" w:hAnsi="Times New Roman" w:eastAsia="仿宋_GB2312" w:cs="Times New Roman"/>
          <w:color w:val="auto"/>
          <w:sz w:val="32"/>
          <w:szCs w:val="32"/>
          <w:lang w:eastAsia="zh-CN"/>
        </w:rPr>
        <w:t>靖西市妇幼保健院医用</w:t>
      </w:r>
      <w:r>
        <w:rPr>
          <w:rFonts w:hint="default" w:ascii="Times New Roman" w:hAnsi="Times New Roman" w:eastAsia="仿宋_GB2312" w:cs="Times New Roman"/>
          <w:color w:val="auto"/>
          <w:sz w:val="32"/>
          <w:szCs w:val="32"/>
        </w:rPr>
        <w:t>试剂</w:t>
      </w:r>
      <w:r>
        <w:rPr>
          <w:rFonts w:hint="default" w:ascii="Times New Roman" w:hAnsi="Times New Roman" w:eastAsia="仿宋_GB2312" w:cs="Times New Roman"/>
          <w:color w:val="auto"/>
          <w:sz w:val="32"/>
          <w:szCs w:val="32"/>
          <w:lang w:eastAsia="zh-CN"/>
        </w:rPr>
        <w:t>及耗材供应商遴选。</w:t>
      </w:r>
    </w:p>
    <w:p w14:paraId="03911F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rPr>
        <w:t>项目需求：拟遴选</w:t>
      </w:r>
      <w:r>
        <w:rPr>
          <w:rFonts w:hint="default" w:ascii="Times New Roman" w:hAnsi="Times New Roman" w:eastAsia="仿宋_GB2312" w:cs="Times New Roman"/>
          <w:color w:val="auto"/>
          <w:sz w:val="32"/>
          <w:szCs w:val="32"/>
          <w:lang w:eastAsia="zh-CN"/>
        </w:rPr>
        <w:t>不超过</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家</w:t>
      </w:r>
      <w:r>
        <w:rPr>
          <w:rFonts w:hint="default" w:ascii="Times New Roman" w:hAnsi="Times New Roman" w:eastAsia="仿宋_GB2312" w:cs="Times New Roman"/>
          <w:color w:val="auto"/>
          <w:sz w:val="32"/>
          <w:szCs w:val="32"/>
          <w:lang w:eastAsia="zh-CN"/>
        </w:rPr>
        <w:t>配送企业为我院医用试剂及耗材配送供应商</w:t>
      </w:r>
      <w:r>
        <w:rPr>
          <w:rFonts w:hint="default" w:ascii="Times New Roman" w:hAnsi="Times New Roman" w:eastAsia="仿宋_GB2312" w:cs="Times New Roman"/>
          <w:color w:val="auto"/>
          <w:sz w:val="32"/>
          <w:szCs w:val="32"/>
        </w:rPr>
        <w:t>。</w:t>
      </w:r>
    </w:p>
    <w:p w14:paraId="64C088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遴选</w:t>
      </w:r>
      <w:r>
        <w:rPr>
          <w:rFonts w:hint="default" w:ascii="Times New Roman" w:hAnsi="Times New Roman" w:eastAsia="仿宋_GB2312" w:cs="Times New Roman"/>
          <w:color w:val="auto"/>
          <w:sz w:val="32"/>
          <w:szCs w:val="32"/>
          <w:lang w:eastAsia="zh-CN"/>
        </w:rPr>
        <w:t>原则</w:t>
      </w:r>
      <w:r>
        <w:rPr>
          <w:rFonts w:hint="default" w:ascii="Times New Roman" w:hAnsi="Times New Roman" w:eastAsia="仿宋_GB2312" w:cs="Times New Roman"/>
          <w:color w:val="auto"/>
          <w:sz w:val="32"/>
          <w:szCs w:val="32"/>
        </w:rPr>
        <w:t>：我院坚持公开、公平、竞争、择优的原则；坚持遵纪守法、廉洁经营的原则；坚持商业贿赂一票否决的原则；坚持诚实守信、信誉良好、能力突出的原则；坚持临床必需、安全有效、质量优先、价格合理、快捷方便的原则</w:t>
      </w:r>
      <w:r>
        <w:rPr>
          <w:rFonts w:hint="default" w:ascii="Times New Roman" w:hAnsi="Times New Roman" w:eastAsia="仿宋_GB2312" w:cs="Times New Roman"/>
          <w:color w:val="auto"/>
          <w:sz w:val="32"/>
          <w:szCs w:val="32"/>
          <w:lang w:eastAsia="zh-CN"/>
        </w:rPr>
        <w:t>。</w:t>
      </w:r>
    </w:p>
    <w:p w14:paraId="23B433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四）遴选方式：综合评分。医院采购部门牵头组织相关专家开展医用试剂及耗材配送企业评审与遴选工作会议。医院纪检监察、审计部门对评审与遴选工作全过程进行监督，医院相关领导及部分科室代表列席。将最终通过筛选、评估的配送企业，按照评分标准分数从高到低排名，纳入最终审定名单。</w:t>
      </w:r>
    </w:p>
    <w:p w14:paraId="757EE7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服务期限：自签订合同之日起</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年（如因国家政策调整,需要重新遴选时，再重新进行遴选采购）。</w:t>
      </w:r>
    </w:p>
    <w:p w14:paraId="5637DB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w:t>
      </w:r>
      <w:r>
        <w:rPr>
          <w:rFonts w:hint="default" w:ascii="Times New Roman" w:hAnsi="Times New Roman" w:eastAsia="仿宋_GB2312" w:cs="Times New Roman"/>
          <w:color w:val="auto"/>
          <w:sz w:val="32"/>
          <w:szCs w:val="32"/>
        </w:rPr>
        <w:t>本项目不接受联合体参加遴选，不允许转包或分包</w:t>
      </w:r>
      <w:r>
        <w:rPr>
          <w:rFonts w:hint="default" w:ascii="Times New Roman" w:hAnsi="Times New Roman" w:eastAsia="仿宋_GB2312" w:cs="Times New Roman"/>
          <w:color w:val="auto"/>
          <w:sz w:val="32"/>
          <w:szCs w:val="32"/>
          <w:lang w:eastAsia="zh-CN"/>
        </w:rPr>
        <w:t>。</w:t>
      </w:r>
    </w:p>
    <w:p w14:paraId="536C0D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仿宋_GB2312" w:cs="Times New Roman"/>
          <w:color w:val="auto"/>
          <w:sz w:val="32"/>
          <w:szCs w:val="32"/>
        </w:rPr>
      </w:pPr>
      <w:bookmarkStart w:id="8" w:name="_Toc17479"/>
      <w:bookmarkStart w:id="9" w:name="_Toc20555"/>
      <w:r>
        <w:rPr>
          <w:rFonts w:hint="default" w:ascii="Times New Roman" w:hAnsi="Times New Roman" w:eastAsia="黑体" w:cs="Times New Roman"/>
          <w:color w:val="auto"/>
          <w:sz w:val="32"/>
          <w:szCs w:val="32"/>
        </w:rPr>
        <w:t>二、</w:t>
      </w:r>
      <w:r>
        <w:rPr>
          <w:rFonts w:hint="default" w:ascii="Times New Roman" w:hAnsi="Times New Roman" w:eastAsia="黑体" w:cs="Times New Roman"/>
          <w:color w:val="auto"/>
          <w:sz w:val="32"/>
          <w:szCs w:val="32"/>
          <w:lang w:eastAsia="zh-CN"/>
        </w:rPr>
        <w:t>参与遴选</w:t>
      </w:r>
      <w:r>
        <w:rPr>
          <w:rFonts w:hint="default" w:ascii="Times New Roman" w:hAnsi="Times New Roman" w:eastAsia="黑体" w:cs="Times New Roman"/>
          <w:color w:val="auto"/>
          <w:sz w:val="32"/>
          <w:szCs w:val="32"/>
        </w:rPr>
        <w:t>供应商资格条件</w:t>
      </w:r>
      <w:bookmarkEnd w:id="8"/>
      <w:bookmarkEnd w:id="9"/>
    </w:p>
    <w:p w14:paraId="5E749E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（一）国内注册（指按国家有关规定要求注册的）经营范围达到本项目遴选要求，并具备法人资格的供应商。</w:t>
      </w:r>
    </w:p>
    <w:p w14:paraId="3CCA8B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（二）必须为广西药品和医用耗材招采管理系统注册的配送商。</w:t>
      </w:r>
    </w:p>
    <w:p w14:paraId="6EE01F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（三）供应商须具有有效的营业执照、医疗器械经营许可证、医疗器械经营备案凭证。</w:t>
      </w:r>
    </w:p>
    <w:p w14:paraId="07CBBC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对在“信用中国”网站(www.creditchina.gov.cn) 、重大税收违法案件当事人名单、政府采购严重违法失信行为记录名单及其他不符合《中华人民共和国政府采购法》第二十二条规定条件的供应商，不得参与本项目采购活动。</w:t>
      </w:r>
    </w:p>
    <w:p w14:paraId="1CA713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cs="Times New Roman"/>
          <w:color w:val="auto"/>
          <w:lang w:eastAsia="zh-CN"/>
        </w:rPr>
      </w:pPr>
      <w:r>
        <w:rPr>
          <w:rFonts w:hint="default" w:ascii="Times New Roman" w:hAnsi="Times New Roman" w:eastAsia="黑体" w:cs="Times New Roman"/>
          <w:color w:val="auto"/>
          <w:sz w:val="32"/>
          <w:szCs w:val="32"/>
          <w:lang w:eastAsia="zh-CN"/>
        </w:rPr>
        <w:t>三、医用试剂及耗材供应范围</w:t>
      </w:r>
    </w:p>
    <w:p w14:paraId="156914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本项目先遴选供应商。医院将分类分批次将医用试剂及耗材在中选供应商中进行遴选议价，由医院按相应流程确定中选供应商的医用试剂及耗材供应目录。</w:t>
      </w:r>
    </w:p>
    <w:p w14:paraId="54EF63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四、监督管理</w:t>
      </w:r>
    </w:p>
    <w:p w14:paraId="261911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此项目监督管理工作由</w:t>
      </w:r>
      <w:r>
        <w:rPr>
          <w:rFonts w:hint="default" w:ascii="Times New Roman" w:hAnsi="Times New Roman" w:eastAsia="仿宋_GB2312" w:cs="Times New Roman"/>
          <w:color w:val="auto"/>
          <w:sz w:val="32"/>
          <w:szCs w:val="32"/>
          <w:lang w:eastAsia="zh-CN"/>
        </w:rPr>
        <w:t>靖西市妇幼保健院</w:t>
      </w:r>
      <w:r>
        <w:rPr>
          <w:rFonts w:hint="default" w:ascii="Times New Roman" w:hAnsi="Times New Roman" w:eastAsia="仿宋_GB2312" w:cs="Times New Roman"/>
          <w:color w:val="auto"/>
          <w:sz w:val="32"/>
          <w:szCs w:val="32"/>
          <w:lang w:val="en-US" w:eastAsia="zh-CN"/>
        </w:rPr>
        <w:t>纪检监察室和审计科负责，接受社会监督。</w:t>
      </w:r>
    </w:p>
    <w:p w14:paraId="23D1B3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纪检监察室监督电话：0776-6212461</w:t>
      </w:r>
    </w:p>
    <w:p w14:paraId="6D7DBF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审计科监督电话：0776-6212461</w:t>
      </w:r>
    </w:p>
    <w:p w14:paraId="6BA279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0B43F9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1A3A01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rPr>
      </w:pPr>
    </w:p>
    <w:p w14:paraId="7F8AE54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kern w:val="2"/>
          <w:sz w:val="44"/>
          <w:szCs w:val="44"/>
          <w:lang w:val="en-US" w:eastAsia="zh-CN" w:bidi="ar-SA"/>
        </w:rPr>
      </w:pPr>
    </w:p>
    <w:p w14:paraId="17C764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kern w:val="2"/>
          <w:sz w:val="44"/>
          <w:szCs w:val="44"/>
          <w:lang w:val="en-US" w:eastAsia="zh-CN" w:bidi="ar-SA"/>
        </w:rPr>
      </w:pPr>
    </w:p>
    <w:p w14:paraId="4D9248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kern w:val="2"/>
          <w:sz w:val="44"/>
          <w:szCs w:val="44"/>
          <w:lang w:val="en-US" w:eastAsia="zh-CN" w:bidi="ar-SA"/>
        </w:rPr>
      </w:pPr>
    </w:p>
    <w:p w14:paraId="13CFB87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kern w:val="2"/>
          <w:sz w:val="44"/>
          <w:szCs w:val="44"/>
          <w:lang w:val="en-US" w:eastAsia="zh-CN" w:bidi="ar-SA"/>
        </w:rPr>
        <w:t xml:space="preserve">第二章 </w:t>
      </w:r>
      <w:r>
        <w:rPr>
          <w:rFonts w:hint="default" w:ascii="Times New Roman" w:hAnsi="Times New Roman" w:eastAsia="方正小标宋简体" w:cs="Times New Roman"/>
          <w:b w:val="0"/>
          <w:bCs w:val="0"/>
          <w:color w:val="auto"/>
          <w:sz w:val="44"/>
          <w:szCs w:val="44"/>
          <w:lang w:eastAsia="zh-CN"/>
        </w:rPr>
        <w:t>响应文件需求</w:t>
      </w:r>
    </w:p>
    <w:p w14:paraId="4AD011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val="0"/>
          <w:color w:val="auto"/>
          <w:sz w:val="44"/>
          <w:szCs w:val="44"/>
          <w:lang w:eastAsia="zh-CN"/>
        </w:rPr>
      </w:pPr>
    </w:p>
    <w:p w14:paraId="3DE5B494">
      <w:pPr>
        <w:pStyle w:val="11"/>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i w:val="0"/>
          <w:caps w:val="0"/>
          <w:color w:val="auto"/>
          <w:spacing w:val="0"/>
          <w:sz w:val="32"/>
          <w:szCs w:val="32"/>
          <w:shd w:val="clear" w:fill="FFFFFF"/>
        </w:rPr>
        <w:t>供应商提供</w:t>
      </w:r>
      <w:r>
        <w:rPr>
          <w:rFonts w:hint="default" w:ascii="Times New Roman" w:hAnsi="Times New Roman" w:eastAsia="仿宋_GB2312" w:cs="Times New Roman"/>
          <w:i w:val="0"/>
          <w:caps w:val="0"/>
          <w:color w:val="auto"/>
          <w:spacing w:val="0"/>
          <w:sz w:val="32"/>
          <w:szCs w:val="32"/>
          <w:shd w:val="clear" w:fill="FFFFFF"/>
          <w:lang w:eastAsia="zh-CN"/>
        </w:rPr>
        <w:t>以下</w:t>
      </w:r>
      <w:r>
        <w:rPr>
          <w:rFonts w:hint="default" w:ascii="Times New Roman" w:hAnsi="Times New Roman" w:eastAsia="仿宋_GB2312" w:cs="Times New Roman"/>
          <w:i w:val="0"/>
          <w:caps w:val="0"/>
          <w:color w:val="auto"/>
          <w:spacing w:val="0"/>
          <w:sz w:val="32"/>
          <w:szCs w:val="32"/>
          <w:shd w:val="clear" w:fill="FFFFFF"/>
        </w:rPr>
        <w:t>所有证明文件或材料需真实有效，如发现有虚假</w:t>
      </w:r>
      <w:r>
        <w:rPr>
          <w:rFonts w:hint="default" w:ascii="Times New Roman" w:hAnsi="Times New Roman" w:eastAsia="仿宋_GB2312" w:cs="Times New Roman"/>
          <w:i w:val="0"/>
          <w:caps w:val="0"/>
          <w:color w:val="auto"/>
          <w:spacing w:val="0"/>
          <w:sz w:val="32"/>
          <w:szCs w:val="32"/>
          <w:shd w:val="clear" w:fill="FFFFFF"/>
          <w:lang w:eastAsia="zh-CN"/>
        </w:rPr>
        <w:t>、作假</w:t>
      </w:r>
      <w:r>
        <w:rPr>
          <w:rFonts w:hint="default" w:ascii="Times New Roman" w:hAnsi="Times New Roman" w:eastAsia="仿宋_GB2312" w:cs="Times New Roman"/>
          <w:i w:val="0"/>
          <w:caps w:val="0"/>
          <w:color w:val="auto"/>
          <w:spacing w:val="0"/>
          <w:sz w:val="32"/>
          <w:szCs w:val="32"/>
          <w:shd w:val="clear" w:fill="FFFFFF"/>
        </w:rPr>
        <w:t>即取消遴选资格。</w:t>
      </w:r>
    </w:p>
    <w:p w14:paraId="552941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、资格</w:t>
      </w:r>
      <w:r>
        <w:rPr>
          <w:rFonts w:hint="default" w:ascii="Times New Roman" w:hAnsi="Times New Roman" w:eastAsia="黑体" w:cs="Times New Roman"/>
          <w:color w:val="auto"/>
          <w:sz w:val="32"/>
          <w:szCs w:val="32"/>
          <w:lang w:eastAsia="zh-CN"/>
        </w:rPr>
        <w:t>证明文件</w:t>
      </w:r>
    </w:p>
    <w:p w14:paraId="2F9F95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（一）国内注册（指按国家有关规定要求注册的）经营范围达到本项目遴选要求，并具备法人资格的供应商（提供相关证明材料复印件并加盖公章）。</w:t>
      </w:r>
    </w:p>
    <w:p w14:paraId="5E6C20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（二）必须为广西药品和医用耗材招采管理系统注册的配送商（提供相关证明材料复印件并加盖公章）。</w:t>
      </w:r>
    </w:p>
    <w:p w14:paraId="1D9784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（三）供应商须具有有效的营业执照、医疗器械经营许可证、医疗器械经营备案凭证（提供相关证明材料复印件并加盖公章）。</w:t>
      </w:r>
    </w:p>
    <w:p w14:paraId="4F542B6A">
      <w:pPr>
        <w:keepNext w:val="0"/>
        <w:keepLines w:val="0"/>
        <w:pageBreakBefore w:val="0"/>
        <w:widowControl w:val="0"/>
        <w:numPr>
          <w:ilvl w:val="0"/>
          <w:numId w:val="0"/>
        </w:numPr>
        <w:kinsoku/>
        <w:wordWrap/>
        <w:overflowPunct/>
        <w:topLinePunct w:val="0"/>
        <w:bidi w:val="0"/>
        <w:snapToGrid/>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对在“信用中国”网站(www.creditchina.gov.cn) 、重大税收违法案件当事人名单、政府采购严重违法失信行为记录名单及其他不符合《中华人民共和国政府采购法》第二十二条规定条件的供应商，不得参与本项目采购活动（提供相关证明材料复印件并加盖公章）。</w:t>
      </w:r>
    </w:p>
    <w:p w14:paraId="4B9F6D27">
      <w:pPr>
        <w:pStyle w:val="11"/>
        <w:rPr>
          <w:rFonts w:hint="default" w:ascii="Times New Roman" w:hAnsi="Times New Roman" w:eastAsia="黑体" w:cs="Times New Roman"/>
          <w:color w:val="auto"/>
          <w:sz w:val="32"/>
          <w:szCs w:val="32"/>
          <w:lang w:eastAsia="zh-CN"/>
        </w:rPr>
      </w:pPr>
    </w:p>
    <w:p w14:paraId="397E3E05">
      <w:pPr>
        <w:pStyle w:val="11"/>
        <w:rPr>
          <w:rFonts w:hint="default" w:ascii="Times New Roman" w:hAnsi="Times New Roman" w:eastAsia="黑体" w:cs="Times New Roman"/>
          <w:color w:val="auto"/>
          <w:sz w:val="32"/>
          <w:szCs w:val="32"/>
          <w:lang w:eastAsia="zh-CN"/>
        </w:rPr>
      </w:pPr>
    </w:p>
    <w:p w14:paraId="3226D0D7">
      <w:pPr>
        <w:pStyle w:val="11"/>
        <w:rPr>
          <w:rFonts w:hint="default" w:ascii="Times New Roman" w:hAnsi="Times New Roman" w:eastAsia="黑体" w:cs="Times New Roman"/>
          <w:color w:val="auto"/>
          <w:sz w:val="32"/>
          <w:szCs w:val="32"/>
          <w:lang w:eastAsia="zh-CN"/>
        </w:rPr>
      </w:pPr>
    </w:p>
    <w:p w14:paraId="3BE508C1">
      <w:pPr>
        <w:pStyle w:val="11"/>
        <w:rPr>
          <w:rFonts w:hint="default" w:ascii="Times New Roman" w:hAnsi="Times New Roman" w:eastAsia="黑体" w:cs="Times New Roman"/>
          <w:color w:val="auto"/>
          <w:sz w:val="32"/>
          <w:szCs w:val="32"/>
          <w:lang w:eastAsia="zh-CN"/>
        </w:rPr>
      </w:pPr>
    </w:p>
    <w:p w14:paraId="506D5326">
      <w:pPr>
        <w:pStyle w:val="11"/>
        <w:rPr>
          <w:rFonts w:hint="default" w:ascii="Times New Roman" w:hAnsi="Times New Roman" w:eastAsia="黑体" w:cs="Times New Roman"/>
          <w:color w:val="auto"/>
          <w:sz w:val="32"/>
          <w:szCs w:val="32"/>
          <w:lang w:eastAsia="zh-CN"/>
        </w:rPr>
      </w:pPr>
    </w:p>
    <w:p w14:paraId="17F16006">
      <w:pPr>
        <w:keepNext w:val="0"/>
        <w:keepLines w:val="0"/>
        <w:pageBreakBefore w:val="0"/>
        <w:widowControl w:val="0"/>
        <w:numPr>
          <w:ilvl w:val="0"/>
          <w:numId w:val="0"/>
        </w:numPr>
        <w:kinsoku/>
        <w:wordWrap/>
        <w:overflowPunct/>
        <w:topLinePunct w:val="0"/>
        <w:bidi w:val="0"/>
        <w:snapToGrid/>
        <w:ind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二、商务技术文件</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905"/>
        <w:gridCol w:w="1815"/>
        <w:gridCol w:w="3908"/>
      </w:tblGrid>
      <w:tr w14:paraId="41260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14:paraId="089A79B5">
            <w:pPr>
              <w:pStyle w:val="11"/>
              <w:jc w:val="center"/>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eastAsia="zh-CN"/>
              </w:rPr>
              <w:t>序号</w:t>
            </w:r>
          </w:p>
        </w:tc>
        <w:tc>
          <w:tcPr>
            <w:tcW w:w="1905" w:type="dxa"/>
          </w:tcPr>
          <w:p w14:paraId="04ED4ECD">
            <w:pPr>
              <w:pStyle w:val="11"/>
              <w:jc w:val="center"/>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eastAsia="zh-CN"/>
              </w:rPr>
              <w:t>评分标准</w:t>
            </w:r>
          </w:p>
        </w:tc>
        <w:tc>
          <w:tcPr>
            <w:tcW w:w="1815" w:type="dxa"/>
          </w:tcPr>
          <w:p w14:paraId="4CFDB1E9">
            <w:pPr>
              <w:pStyle w:val="11"/>
              <w:jc w:val="center"/>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eastAsia="zh-CN"/>
              </w:rPr>
              <w:t>评分细则</w:t>
            </w:r>
          </w:p>
        </w:tc>
        <w:tc>
          <w:tcPr>
            <w:tcW w:w="3908" w:type="dxa"/>
          </w:tcPr>
          <w:p w14:paraId="68485B82">
            <w:pPr>
              <w:pStyle w:val="11"/>
              <w:jc w:val="center"/>
              <w:rPr>
                <w:rFonts w:hint="default" w:ascii="Times New Roman" w:hAnsi="Times New Roman" w:eastAsia="黑体" w:cs="Times New Roman"/>
                <w:sz w:val="28"/>
                <w:szCs w:val="28"/>
                <w:vertAlign w:val="baseline"/>
                <w:lang w:eastAsia="zh-CN"/>
              </w:rPr>
            </w:pPr>
            <w:r>
              <w:rPr>
                <w:rFonts w:hint="default" w:ascii="Times New Roman" w:hAnsi="Times New Roman" w:eastAsia="黑体" w:cs="Times New Roman"/>
                <w:sz w:val="28"/>
                <w:szCs w:val="28"/>
                <w:vertAlign w:val="baseline"/>
                <w:lang w:eastAsia="zh-CN"/>
              </w:rPr>
              <w:t>支撑文件或材料</w:t>
            </w:r>
          </w:p>
        </w:tc>
      </w:tr>
      <w:tr w14:paraId="338F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94" w:type="dxa"/>
            <w:vAlign w:val="center"/>
          </w:tcPr>
          <w:p w14:paraId="7B52D848">
            <w:pPr>
              <w:pStyle w:val="11"/>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1</w:t>
            </w:r>
          </w:p>
        </w:tc>
        <w:tc>
          <w:tcPr>
            <w:tcW w:w="1905" w:type="dxa"/>
            <w:vAlign w:val="center"/>
          </w:tcPr>
          <w:p w14:paraId="38BDCD28">
            <w:pPr>
              <w:pStyle w:val="11"/>
              <w:jc w:val="center"/>
              <w:rPr>
                <w:rFonts w:hint="default" w:ascii="Times New Roman" w:hAnsi="Times New Roman" w:eastAsia="宋体" w:cs="Times New Roman"/>
                <w:i w:val="0"/>
                <w:caps w:val="0"/>
                <w:color w:val="auto"/>
                <w:spacing w:val="0"/>
                <w:sz w:val="18"/>
                <w:szCs w:val="18"/>
                <w:lang w:eastAsia="zh-CN"/>
              </w:rPr>
            </w:pPr>
            <w:r>
              <w:rPr>
                <w:rFonts w:hint="default" w:ascii="Times New Roman" w:hAnsi="Times New Roman" w:eastAsia="宋体" w:cs="Times New Roman"/>
                <w:i w:val="0"/>
                <w:caps w:val="0"/>
                <w:color w:val="auto"/>
                <w:spacing w:val="0"/>
                <w:sz w:val="18"/>
                <w:szCs w:val="18"/>
                <w:lang w:eastAsia="zh-CN"/>
              </w:rPr>
              <w:t>配送资金保障</w:t>
            </w:r>
          </w:p>
        </w:tc>
        <w:tc>
          <w:tcPr>
            <w:tcW w:w="1815" w:type="dxa"/>
            <w:vAlign w:val="center"/>
          </w:tcPr>
          <w:p w14:paraId="4DC511D6">
            <w:pPr>
              <w:pStyle w:val="11"/>
              <w:jc w:val="left"/>
              <w:rPr>
                <w:rFonts w:hint="default" w:ascii="Times New Roman" w:hAnsi="Times New Roman" w:eastAsia="宋体" w:cs="Times New Roman"/>
                <w:i w:val="0"/>
                <w:caps w:val="0"/>
                <w:color w:val="auto"/>
                <w:spacing w:val="0"/>
                <w:sz w:val="18"/>
                <w:szCs w:val="18"/>
                <w:lang w:eastAsia="zh-CN"/>
              </w:rPr>
            </w:pPr>
            <w:r>
              <w:rPr>
                <w:rFonts w:hint="default" w:ascii="Times New Roman" w:hAnsi="Times New Roman" w:eastAsia="宋体" w:cs="Times New Roman"/>
                <w:i w:val="0"/>
                <w:caps w:val="0"/>
                <w:color w:val="auto"/>
                <w:spacing w:val="0"/>
                <w:sz w:val="18"/>
                <w:szCs w:val="18"/>
                <w:lang w:eastAsia="zh-CN"/>
              </w:rPr>
              <w:t>企业注册资金</w:t>
            </w:r>
          </w:p>
        </w:tc>
        <w:tc>
          <w:tcPr>
            <w:tcW w:w="3908" w:type="dxa"/>
            <w:vAlign w:val="center"/>
          </w:tcPr>
          <w:p w14:paraId="4A7999D6">
            <w:pPr>
              <w:pStyle w:val="11"/>
              <w:jc w:val="left"/>
              <w:rPr>
                <w:rFonts w:hint="default" w:ascii="Times New Roman" w:hAnsi="Times New Roman" w:eastAsia="宋体" w:cs="Times New Roman"/>
                <w:i w:val="0"/>
                <w:caps w:val="0"/>
                <w:color w:val="auto"/>
                <w:spacing w:val="0"/>
                <w:sz w:val="18"/>
                <w:szCs w:val="18"/>
                <w:lang w:eastAsia="zh-CN"/>
              </w:rPr>
            </w:pPr>
            <w:r>
              <w:rPr>
                <w:rFonts w:hint="default" w:ascii="Times New Roman" w:hAnsi="Times New Roman" w:eastAsia="宋体" w:cs="Times New Roman"/>
                <w:i w:val="0"/>
                <w:caps w:val="0"/>
                <w:color w:val="auto"/>
                <w:spacing w:val="0"/>
                <w:sz w:val="18"/>
                <w:szCs w:val="18"/>
                <w:lang w:eastAsia="zh-CN"/>
              </w:rPr>
              <w:t>提供企业营业执照</w:t>
            </w:r>
          </w:p>
        </w:tc>
      </w:tr>
      <w:tr w14:paraId="412E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94" w:type="dxa"/>
            <w:vMerge w:val="restart"/>
            <w:vAlign w:val="center"/>
          </w:tcPr>
          <w:p w14:paraId="503735C7">
            <w:pPr>
              <w:pStyle w:val="11"/>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2</w:t>
            </w:r>
          </w:p>
        </w:tc>
        <w:tc>
          <w:tcPr>
            <w:tcW w:w="1905" w:type="dxa"/>
            <w:vMerge w:val="restart"/>
            <w:vAlign w:val="center"/>
          </w:tcPr>
          <w:p w14:paraId="73DFA57D">
            <w:pPr>
              <w:pStyle w:val="11"/>
              <w:jc w:val="center"/>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i w:val="0"/>
                <w:caps w:val="0"/>
                <w:color w:val="auto"/>
                <w:spacing w:val="0"/>
                <w:sz w:val="18"/>
                <w:szCs w:val="18"/>
              </w:rPr>
              <w:t>经营规模</w:t>
            </w:r>
          </w:p>
        </w:tc>
        <w:tc>
          <w:tcPr>
            <w:tcW w:w="1815" w:type="dxa"/>
            <w:vAlign w:val="center"/>
          </w:tcPr>
          <w:p w14:paraId="2B05A341">
            <w:pPr>
              <w:pStyle w:val="11"/>
              <w:jc w:val="left"/>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i w:val="0"/>
                <w:caps w:val="0"/>
                <w:color w:val="auto"/>
                <w:spacing w:val="0"/>
                <w:sz w:val="18"/>
                <w:szCs w:val="18"/>
              </w:rPr>
              <w:t>年度销售额</w:t>
            </w:r>
          </w:p>
        </w:tc>
        <w:tc>
          <w:tcPr>
            <w:tcW w:w="3908" w:type="dxa"/>
            <w:vAlign w:val="center"/>
          </w:tcPr>
          <w:p w14:paraId="5739D0E7">
            <w:pPr>
              <w:pStyle w:val="11"/>
              <w:jc w:val="left"/>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i w:val="0"/>
                <w:caps w:val="0"/>
                <w:color w:val="auto"/>
                <w:spacing w:val="0"/>
                <w:sz w:val="18"/>
                <w:szCs w:val="18"/>
              </w:rPr>
              <w:t>提供经审计的202</w:t>
            </w:r>
            <w:r>
              <w:rPr>
                <w:rFonts w:hint="default" w:ascii="Times New Roman" w:hAnsi="Times New Roman" w:eastAsia="宋体" w:cs="Times New Roman"/>
                <w:i w:val="0"/>
                <w:caps w:val="0"/>
                <w:color w:val="auto"/>
                <w:spacing w:val="0"/>
                <w:sz w:val="18"/>
                <w:szCs w:val="18"/>
                <w:lang w:val="en-US" w:eastAsia="zh-CN"/>
              </w:rPr>
              <w:t>4</w:t>
            </w:r>
            <w:r>
              <w:rPr>
                <w:rFonts w:hint="default" w:ascii="Times New Roman" w:hAnsi="Times New Roman" w:eastAsia="宋体" w:cs="Times New Roman"/>
                <w:i w:val="0"/>
                <w:caps w:val="0"/>
                <w:color w:val="auto"/>
                <w:spacing w:val="0"/>
                <w:sz w:val="18"/>
                <w:szCs w:val="18"/>
              </w:rPr>
              <w:t>年度的财务报告为依据评价</w:t>
            </w:r>
          </w:p>
        </w:tc>
      </w:tr>
      <w:tr w14:paraId="00B9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94" w:type="dxa"/>
            <w:vMerge w:val="continue"/>
            <w:vAlign w:val="center"/>
          </w:tcPr>
          <w:p w14:paraId="4D248B31">
            <w:pPr>
              <w:pStyle w:val="11"/>
              <w:jc w:val="center"/>
              <w:rPr>
                <w:rFonts w:hint="default" w:ascii="Times New Roman" w:hAnsi="Times New Roman" w:eastAsia="黑体" w:cs="Times New Roman"/>
                <w:sz w:val="21"/>
                <w:szCs w:val="21"/>
                <w:vertAlign w:val="baseline"/>
                <w:lang w:eastAsia="zh-CN"/>
              </w:rPr>
            </w:pPr>
          </w:p>
        </w:tc>
        <w:tc>
          <w:tcPr>
            <w:tcW w:w="1905" w:type="dxa"/>
            <w:vMerge w:val="continue"/>
            <w:vAlign w:val="center"/>
          </w:tcPr>
          <w:p w14:paraId="558E14BD">
            <w:pPr>
              <w:pStyle w:val="11"/>
              <w:jc w:val="center"/>
              <w:rPr>
                <w:rFonts w:hint="default" w:ascii="Times New Roman" w:hAnsi="Times New Roman" w:eastAsia="宋体" w:cs="Times New Roman"/>
                <w:sz w:val="18"/>
                <w:szCs w:val="18"/>
                <w:vertAlign w:val="baseline"/>
                <w:lang w:eastAsia="zh-CN"/>
              </w:rPr>
            </w:pPr>
          </w:p>
        </w:tc>
        <w:tc>
          <w:tcPr>
            <w:tcW w:w="1815" w:type="dxa"/>
            <w:vAlign w:val="center"/>
          </w:tcPr>
          <w:p w14:paraId="2A57A3CC">
            <w:pPr>
              <w:pStyle w:val="11"/>
              <w:jc w:val="left"/>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i w:val="0"/>
                <w:caps w:val="0"/>
                <w:color w:val="auto"/>
                <w:spacing w:val="0"/>
                <w:sz w:val="18"/>
                <w:szCs w:val="18"/>
              </w:rPr>
              <w:t>年度税收额</w:t>
            </w:r>
          </w:p>
        </w:tc>
        <w:tc>
          <w:tcPr>
            <w:tcW w:w="3908" w:type="dxa"/>
            <w:vAlign w:val="center"/>
          </w:tcPr>
          <w:p w14:paraId="3B571AD1">
            <w:pPr>
              <w:pStyle w:val="11"/>
              <w:jc w:val="left"/>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i w:val="0"/>
                <w:caps w:val="0"/>
                <w:color w:val="auto"/>
                <w:spacing w:val="0"/>
                <w:sz w:val="18"/>
                <w:szCs w:val="18"/>
              </w:rPr>
              <w:t>以202</w:t>
            </w:r>
            <w:r>
              <w:rPr>
                <w:rFonts w:hint="default" w:ascii="Times New Roman" w:hAnsi="Times New Roman" w:eastAsia="宋体" w:cs="Times New Roman"/>
                <w:i w:val="0"/>
                <w:caps w:val="0"/>
                <w:color w:val="auto"/>
                <w:spacing w:val="0"/>
                <w:sz w:val="18"/>
                <w:szCs w:val="18"/>
                <w:lang w:val="en-US" w:eastAsia="zh-CN"/>
              </w:rPr>
              <w:t>4</w:t>
            </w:r>
            <w:r>
              <w:rPr>
                <w:rFonts w:hint="default" w:ascii="Times New Roman" w:hAnsi="Times New Roman" w:eastAsia="宋体" w:cs="Times New Roman"/>
                <w:i w:val="0"/>
                <w:caps w:val="0"/>
                <w:color w:val="auto"/>
                <w:spacing w:val="0"/>
                <w:sz w:val="18"/>
                <w:szCs w:val="18"/>
              </w:rPr>
              <w:t>年度税收完税证明为依据评价</w:t>
            </w:r>
          </w:p>
        </w:tc>
      </w:tr>
      <w:tr w14:paraId="4EC01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94" w:type="dxa"/>
            <w:vMerge w:val="restart"/>
            <w:vAlign w:val="center"/>
          </w:tcPr>
          <w:p w14:paraId="18AAF9C8">
            <w:pPr>
              <w:pStyle w:val="11"/>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3</w:t>
            </w:r>
          </w:p>
        </w:tc>
        <w:tc>
          <w:tcPr>
            <w:tcW w:w="1905" w:type="dxa"/>
            <w:vMerge w:val="restart"/>
            <w:vAlign w:val="center"/>
          </w:tcPr>
          <w:p w14:paraId="5CB5C057">
            <w:pPr>
              <w:pStyle w:val="11"/>
              <w:jc w:val="center"/>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i w:val="0"/>
                <w:caps w:val="0"/>
                <w:color w:val="auto"/>
                <w:spacing w:val="0"/>
                <w:sz w:val="18"/>
                <w:szCs w:val="18"/>
              </w:rPr>
              <w:t>仓储能力</w:t>
            </w:r>
          </w:p>
        </w:tc>
        <w:tc>
          <w:tcPr>
            <w:tcW w:w="1815" w:type="dxa"/>
            <w:vAlign w:val="center"/>
          </w:tcPr>
          <w:p w14:paraId="16EAB14D">
            <w:pPr>
              <w:pStyle w:val="11"/>
              <w:jc w:val="left"/>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i w:val="0"/>
                <w:caps w:val="0"/>
                <w:color w:val="auto"/>
                <w:spacing w:val="0"/>
                <w:sz w:val="18"/>
                <w:szCs w:val="18"/>
              </w:rPr>
              <w:t>仓储面积</w:t>
            </w:r>
          </w:p>
        </w:tc>
        <w:tc>
          <w:tcPr>
            <w:tcW w:w="3908" w:type="dxa"/>
            <w:vMerge w:val="restart"/>
            <w:vAlign w:val="center"/>
          </w:tcPr>
          <w:p w14:paraId="5DC33450">
            <w:pPr>
              <w:pStyle w:val="11"/>
              <w:jc w:val="left"/>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i w:val="0"/>
                <w:caps w:val="0"/>
                <w:color w:val="auto"/>
                <w:spacing w:val="0"/>
                <w:sz w:val="18"/>
                <w:szCs w:val="18"/>
              </w:rPr>
              <w:t>提供相关部门开具的仓库面积证明及土地证明文件</w:t>
            </w:r>
          </w:p>
        </w:tc>
      </w:tr>
      <w:tr w14:paraId="2AC7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94" w:type="dxa"/>
            <w:vMerge w:val="continue"/>
            <w:vAlign w:val="center"/>
          </w:tcPr>
          <w:p w14:paraId="1C718BEB">
            <w:pPr>
              <w:pStyle w:val="11"/>
              <w:jc w:val="center"/>
              <w:rPr>
                <w:rFonts w:hint="default" w:ascii="Times New Roman" w:hAnsi="Times New Roman" w:eastAsia="黑体" w:cs="Times New Roman"/>
                <w:sz w:val="21"/>
                <w:szCs w:val="21"/>
                <w:vertAlign w:val="baseline"/>
                <w:lang w:eastAsia="zh-CN"/>
              </w:rPr>
            </w:pPr>
          </w:p>
        </w:tc>
        <w:tc>
          <w:tcPr>
            <w:tcW w:w="1905" w:type="dxa"/>
            <w:vMerge w:val="continue"/>
            <w:vAlign w:val="center"/>
          </w:tcPr>
          <w:p w14:paraId="1E26E90E">
            <w:pPr>
              <w:pStyle w:val="11"/>
              <w:jc w:val="center"/>
              <w:rPr>
                <w:rFonts w:hint="default" w:ascii="Times New Roman" w:hAnsi="Times New Roman" w:eastAsia="宋体" w:cs="Times New Roman"/>
                <w:sz w:val="18"/>
                <w:szCs w:val="18"/>
                <w:vertAlign w:val="baseline"/>
                <w:lang w:eastAsia="zh-CN"/>
              </w:rPr>
            </w:pPr>
          </w:p>
        </w:tc>
        <w:tc>
          <w:tcPr>
            <w:tcW w:w="1815" w:type="dxa"/>
            <w:vAlign w:val="center"/>
          </w:tcPr>
          <w:p w14:paraId="6FD98F0B">
            <w:pPr>
              <w:pStyle w:val="11"/>
              <w:jc w:val="left"/>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i w:val="0"/>
                <w:caps w:val="0"/>
                <w:color w:val="auto"/>
                <w:spacing w:val="0"/>
                <w:sz w:val="18"/>
                <w:szCs w:val="18"/>
              </w:rPr>
              <w:t>阴凉库面积</w:t>
            </w:r>
          </w:p>
        </w:tc>
        <w:tc>
          <w:tcPr>
            <w:tcW w:w="3908" w:type="dxa"/>
            <w:vMerge w:val="continue"/>
            <w:vAlign w:val="center"/>
          </w:tcPr>
          <w:p w14:paraId="346EB611">
            <w:pPr>
              <w:pStyle w:val="11"/>
              <w:jc w:val="left"/>
              <w:rPr>
                <w:rFonts w:hint="default" w:ascii="Times New Roman" w:hAnsi="Times New Roman" w:eastAsia="宋体" w:cs="Times New Roman"/>
                <w:sz w:val="18"/>
                <w:szCs w:val="18"/>
                <w:vertAlign w:val="baseline"/>
                <w:lang w:eastAsia="zh-CN"/>
              </w:rPr>
            </w:pPr>
          </w:p>
        </w:tc>
      </w:tr>
      <w:tr w14:paraId="136F8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94" w:type="dxa"/>
            <w:vMerge w:val="continue"/>
            <w:vAlign w:val="center"/>
          </w:tcPr>
          <w:p w14:paraId="5B2D746A">
            <w:pPr>
              <w:pStyle w:val="11"/>
              <w:jc w:val="center"/>
              <w:rPr>
                <w:rFonts w:hint="default" w:ascii="Times New Roman" w:hAnsi="Times New Roman" w:eastAsia="黑体" w:cs="Times New Roman"/>
                <w:sz w:val="21"/>
                <w:szCs w:val="21"/>
                <w:vertAlign w:val="baseline"/>
                <w:lang w:eastAsia="zh-CN"/>
              </w:rPr>
            </w:pPr>
          </w:p>
        </w:tc>
        <w:tc>
          <w:tcPr>
            <w:tcW w:w="1905" w:type="dxa"/>
            <w:vMerge w:val="continue"/>
            <w:vAlign w:val="center"/>
          </w:tcPr>
          <w:p w14:paraId="3EEF0AFF">
            <w:pPr>
              <w:pStyle w:val="11"/>
              <w:jc w:val="center"/>
              <w:rPr>
                <w:rFonts w:hint="default" w:ascii="Times New Roman" w:hAnsi="Times New Roman" w:eastAsia="宋体" w:cs="Times New Roman"/>
                <w:sz w:val="18"/>
                <w:szCs w:val="18"/>
                <w:vertAlign w:val="baseline"/>
                <w:lang w:eastAsia="zh-CN"/>
              </w:rPr>
            </w:pPr>
          </w:p>
        </w:tc>
        <w:tc>
          <w:tcPr>
            <w:tcW w:w="1815" w:type="dxa"/>
            <w:vAlign w:val="center"/>
          </w:tcPr>
          <w:p w14:paraId="099346D9">
            <w:pPr>
              <w:pStyle w:val="11"/>
              <w:jc w:val="left"/>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i w:val="0"/>
                <w:caps w:val="0"/>
                <w:color w:val="auto"/>
                <w:spacing w:val="0"/>
                <w:sz w:val="18"/>
                <w:szCs w:val="18"/>
              </w:rPr>
              <w:t>冷藏库面积</w:t>
            </w:r>
          </w:p>
        </w:tc>
        <w:tc>
          <w:tcPr>
            <w:tcW w:w="3908" w:type="dxa"/>
            <w:vMerge w:val="continue"/>
            <w:vAlign w:val="center"/>
          </w:tcPr>
          <w:p w14:paraId="6770B380">
            <w:pPr>
              <w:pStyle w:val="11"/>
              <w:jc w:val="left"/>
              <w:rPr>
                <w:rFonts w:hint="default" w:ascii="Times New Roman" w:hAnsi="Times New Roman" w:eastAsia="宋体" w:cs="Times New Roman"/>
                <w:sz w:val="18"/>
                <w:szCs w:val="18"/>
                <w:vertAlign w:val="baseline"/>
                <w:lang w:eastAsia="zh-CN"/>
              </w:rPr>
            </w:pPr>
          </w:p>
        </w:tc>
      </w:tr>
      <w:tr w14:paraId="2971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94" w:type="dxa"/>
            <w:vMerge w:val="continue"/>
            <w:vAlign w:val="center"/>
          </w:tcPr>
          <w:p w14:paraId="1F77900F">
            <w:pPr>
              <w:pStyle w:val="11"/>
              <w:jc w:val="center"/>
              <w:rPr>
                <w:rFonts w:hint="default" w:ascii="Times New Roman" w:hAnsi="Times New Roman" w:eastAsia="黑体" w:cs="Times New Roman"/>
                <w:sz w:val="21"/>
                <w:szCs w:val="21"/>
                <w:vertAlign w:val="baseline"/>
                <w:lang w:eastAsia="zh-CN"/>
              </w:rPr>
            </w:pPr>
          </w:p>
        </w:tc>
        <w:tc>
          <w:tcPr>
            <w:tcW w:w="1905" w:type="dxa"/>
            <w:vMerge w:val="continue"/>
            <w:vAlign w:val="center"/>
          </w:tcPr>
          <w:p w14:paraId="7ACD4EB9">
            <w:pPr>
              <w:pStyle w:val="11"/>
              <w:jc w:val="center"/>
              <w:rPr>
                <w:rFonts w:hint="default" w:ascii="Times New Roman" w:hAnsi="Times New Roman" w:eastAsia="宋体" w:cs="Times New Roman"/>
                <w:sz w:val="18"/>
                <w:szCs w:val="18"/>
                <w:vertAlign w:val="baseline"/>
                <w:lang w:eastAsia="zh-CN"/>
              </w:rPr>
            </w:pPr>
          </w:p>
        </w:tc>
        <w:tc>
          <w:tcPr>
            <w:tcW w:w="1815" w:type="dxa"/>
            <w:vAlign w:val="center"/>
          </w:tcPr>
          <w:p w14:paraId="0AE1B1A9">
            <w:pPr>
              <w:pStyle w:val="11"/>
              <w:jc w:val="left"/>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i w:val="0"/>
                <w:caps w:val="0"/>
                <w:color w:val="auto"/>
                <w:spacing w:val="0"/>
                <w:sz w:val="18"/>
                <w:szCs w:val="18"/>
              </w:rPr>
              <w:t>冷冻库面积</w:t>
            </w:r>
          </w:p>
        </w:tc>
        <w:tc>
          <w:tcPr>
            <w:tcW w:w="3908" w:type="dxa"/>
            <w:vMerge w:val="continue"/>
            <w:vAlign w:val="center"/>
          </w:tcPr>
          <w:p w14:paraId="6572EE87">
            <w:pPr>
              <w:pStyle w:val="11"/>
              <w:jc w:val="left"/>
              <w:rPr>
                <w:rFonts w:hint="default" w:ascii="Times New Roman" w:hAnsi="Times New Roman" w:eastAsia="宋体" w:cs="Times New Roman"/>
                <w:sz w:val="18"/>
                <w:szCs w:val="18"/>
                <w:vertAlign w:val="baseline"/>
                <w:lang w:eastAsia="zh-CN"/>
              </w:rPr>
            </w:pPr>
          </w:p>
        </w:tc>
      </w:tr>
      <w:tr w14:paraId="1DAFE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94" w:type="dxa"/>
            <w:vMerge w:val="restart"/>
            <w:vAlign w:val="center"/>
          </w:tcPr>
          <w:p w14:paraId="568EAA2E">
            <w:pPr>
              <w:pStyle w:val="11"/>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4</w:t>
            </w:r>
          </w:p>
        </w:tc>
        <w:tc>
          <w:tcPr>
            <w:tcW w:w="1905" w:type="dxa"/>
            <w:vMerge w:val="restart"/>
            <w:vAlign w:val="center"/>
          </w:tcPr>
          <w:p w14:paraId="596C1E4D">
            <w:pPr>
              <w:pStyle w:val="11"/>
              <w:jc w:val="center"/>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i w:val="0"/>
                <w:caps w:val="0"/>
                <w:color w:val="auto"/>
                <w:spacing w:val="0"/>
                <w:sz w:val="18"/>
                <w:szCs w:val="18"/>
              </w:rPr>
              <w:t>配送能力</w:t>
            </w:r>
          </w:p>
        </w:tc>
        <w:tc>
          <w:tcPr>
            <w:tcW w:w="1815" w:type="dxa"/>
            <w:vAlign w:val="center"/>
          </w:tcPr>
          <w:p w14:paraId="3779F5B1">
            <w:pPr>
              <w:pStyle w:val="11"/>
              <w:jc w:val="left"/>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i w:val="0"/>
                <w:caps w:val="0"/>
                <w:color w:val="auto"/>
                <w:spacing w:val="0"/>
                <w:sz w:val="18"/>
                <w:szCs w:val="18"/>
              </w:rPr>
              <w:t>配送资质</w:t>
            </w:r>
          </w:p>
        </w:tc>
        <w:tc>
          <w:tcPr>
            <w:tcW w:w="3908" w:type="dxa"/>
            <w:vAlign w:val="center"/>
          </w:tcPr>
          <w:p w14:paraId="62368249">
            <w:pPr>
              <w:pStyle w:val="11"/>
              <w:jc w:val="left"/>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i w:val="0"/>
                <w:caps w:val="0"/>
                <w:color w:val="auto"/>
                <w:spacing w:val="0"/>
                <w:sz w:val="18"/>
                <w:szCs w:val="18"/>
              </w:rPr>
              <w:t>提供广西招采子系统截图，无注册一票否决</w:t>
            </w:r>
          </w:p>
        </w:tc>
      </w:tr>
      <w:tr w14:paraId="5E40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894" w:type="dxa"/>
            <w:vMerge w:val="continue"/>
            <w:vAlign w:val="center"/>
          </w:tcPr>
          <w:p w14:paraId="168617F5">
            <w:pPr>
              <w:pStyle w:val="11"/>
              <w:jc w:val="center"/>
              <w:rPr>
                <w:rFonts w:hint="default" w:ascii="Times New Roman" w:hAnsi="Times New Roman" w:eastAsia="黑体" w:cs="Times New Roman"/>
                <w:sz w:val="21"/>
                <w:szCs w:val="21"/>
                <w:vertAlign w:val="baseline"/>
                <w:lang w:eastAsia="zh-CN"/>
              </w:rPr>
            </w:pPr>
          </w:p>
        </w:tc>
        <w:tc>
          <w:tcPr>
            <w:tcW w:w="1905" w:type="dxa"/>
            <w:vMerge w:val="continue"/>
            <w:vAlign w:val="center"/>
          </w:tcPr>
          <w:p w14:paraId="7460FC9D">
            <w:pPr>
              <w:pStyle w:val="11"/>
              <w:jc w:val="center"/>
              <w:rPr>
                <w:rFonts w:hint="default" w:ascii="Times New Roman" w:hAnsi="Times New Roman" w:eastAsia="宋体" w:cs="Times New Roman"/>
                <w:sz w:val="18"/>
                <w:szCs w:val="18"/>
                <w:vertAlign w:val="baseline"/>
                <w:lang w:eastAsia="zh-CN"/>
              </w:rPr>
            </w:pPr>
          </w:p>
        </w:tc>
        <w:tc>
          <w:tcPr>
            <w:tcW w:w="1815" w:type="dxa"/>
            <w:vAlign w:val="center"/>
          </w:tcPr>
          <w:p w14:paraId="1DDBA90A">
            <w:pPr>
              <w:pStyle w:val="11"/>
              <w:jc w:val="left"/>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i w:val="0"/>
                <w:caps w:val="0"/>
                <w:color w:val="auto"/>
                <w:spacing w:val="0"/>
                <w:sz w:val="18"/>
                <w:szCs w:val="18"/>
                <w:lang w:eastAsia="zh-CN"/>
              </w:rPr>
              <w:t>医用试剂、</w:t>
            </w:r>
            <w:r>
              <w:rPr>
                <w:rFonts w:hint="default" w:ascii="Times New Roman" w:hAnsi="Times New Roman" w:eastAsia="宋体" w:cs="Times New Roman"/>
                <w:i w:val="0"/>
                <w:caps w:val="0"/>
                <w:color w:val="auto"/>
                <w:spacing w:val="0"/>
                <w:sz w:val="18"/>
                <w:szCs w:val="18"/>
              </w:rPr>
              <w:t>耗材供应能力及资质</w:t>
            </w:r>
          </w:p>
        </w:tc>
        <w:tc>
          <w:tcPr>
            <w:tcW w:w="3908" w:type="dxa"/>
            <w:vAlign w:val="center"/>
          </w:tcPr>
          <w:p w14:paraId="1C317A9A">
            <w:pPr>
              <w:pStyle w:val="11"/>
              <w:jc w:val="left"/>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i w:val="0"/>
                <w:caps w:val="0"/>
                <w:color w:val="auto"/>
                <w:spacing w:val="0"/>
                <w:sz w:val="18"/>
                <w:szCs w:val="18"/>
              </w:rPr>
              <w:t>提供医疗器械经营许可证、危化品证等相关资质证书、相关供应</w:t>
            </w:r>
            <w:r>
              <w:rPr>
                <w:rFonts w:hint="default" w:ascii="Times New Roman" w:hAnsi="Times New Roman" w:eastAsia="宋体" w:cs="Times New Roman"/>
                <w:i w:val="0"/>
                <w:caps w:val="0"/>
                <w:color w:val="auto"/>
                <w:spacing w:val="0"/>
                <w:sz w:val="18"/>
                <w:szCs w:val="18"/>
                <w:lang w:eastAsia="zh-CN"/>
              </w:rPr>
              <w:t>试剂</w:t>
            </w:r>
            <w:r>
              <w:rPr>
                <w:rFonts w:hint="default" w:ascii="Times New Roman" w:hAnsi="Times New Roman" w:eastAsia="宋体" w:cs="Times New Roman"/>
                <w:i w:val="0"/>
                <w:caps w:val="0"/>
                <w:color w:val="auto"/>
                <w:spacing w:val="0"/>
                <w:sz w:val="18"/>
                <w:szCs w:val="18"/>
              </w:rPr>
              <w:t>耗材的销售业绩、专科耗材人才队伍建设情况</w:t>
            </w:r>
          </w:p>
        </w:tc>
      </w:tr>
      <w:tr w14:paraId="614B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trPr>
        <w:tc>
          <w:tcPr>
            <w:tcW w:w="894" w:type="dxa"/>
            <w:vMerge w:val="continue"/>
            <w:vAlign w:val="center"/>
          </w:tcPr>
          <w:p w14:paraId="2A1C4210">
            <w:pPr>
              <w:pStyle w:val="11"/>
              <w:jc w:val="center"/>
              <w:rPr>
                <w:rFonts w:hint="default" w:ascii="Times New Roman" w:hAnsi="Times New Roman" w:eastAsia="黑体" w:cs="Times New Roman"/>
                <w:sz w:val="21"/>
                <w:szCs w:val="21"/>
                <w:vertAlign w:val="baseline"/>
                <w:lang w:eastAsia="zh-CN"/>
              </w:rPr>
            </w:pPr>
          </w:p>
        </w:tc>
        <w:tc>
          <w:tcPr>
            <w:tcW w:w="1905" w:type="dxa"/>
            <w:vMerge w:val="continue"/>
            <w:vAlign w:val="center"/>
          </w:tcPr>
          <w:p w14:paraId="439499A5">
            <w:pPr>
              <w:pStyle w:val="11"/>
              <w:jc w:val="center"/>
              <w:rPr>
                <w:rFonts w:hint="default" w:ascii="Times New Roman" w:hAnsi="Times New Roman" w:eastAsia="宋体" w:cs="Times New Roman"/>
                <w:sz w:val="18"/>
                <w:szCs w:val="18"/>
                <w:vertAlign w:val="baseline"/>
                <w:lang w:eastAsia="zh-CN"/>
              </w:rPr>
            </w:pPr>
          </w:p>
        </w:tc>
        <w:tc>
          <w:tcPr>
            <w:tcW w:w="1815" w:type="dxa"/>
            <w:vAlign w:val="center"/>
          </w:tcPr>
          <w:p w14:paraId="1A974533">
            <w:pPr>
              <w:pStyle w:val="11"/>
              <w:jc w:val="left"/>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i w:val="0"/>
                <w:caps w:val="0"/>
                <w:color w:val="auto"/>
                <w:spacing w:val="0"/>
                <w:sz w:val="18"/>
                <w:szCs w:val="18"/>
              </w:rPr>
              <w:t>自有配送车辆</w:t>
            </w:r>
          </w:p>
        </w:tc>
        <w:tc>
          <w:tcPr>
            <w:tcW w:w="3908" w:type="dxa"/>
            <w:vAlign w:val="center"/>
          </w:tcPr>
          <w:p w14:paraId="6F58B176">
            <w:pPr>
              <w:pStyle w:val="11"/>
              <w:jc w:val="left"/>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i w:val="0"/>
                <w:caps w:val="0"/>
                <w:color w:val="auto"/>
                <w:spacing w:val="0"/>
                <w:sz w:val="18"/>
                <w:szCs w:val="18"/>
              </w:rPr>
              <w:t>提供配送商公司名下的配送车辆行驶证及车辆照片，如供应低温保存产品，需提供配送商公司名下的具有冷链物流配送能力车辆行驶证及车辆照片</w:t>
            </w:r>
          </w:p>
        </w:tc>
      </w:tr>
      <w:tr w14:paraId="7D2C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94" w:type="dxa"/>
            <w:vMerge w:val="continue"/>
            <w:vAlign w:val="center"/>
          </w:tcPr>
          <w:p w14:paraId="64B1CEFF">
            <w:pPr>
              <w:pStyle w:val="11"/>
              <w:jc w:val="center"/>
              <w:rPr>
                <w:rFonts w:hint="default" w:ascii="Times New Roman" w:hAnsi="Times New Roman" w:eastAsia="黑体" w:cs="Times New Roman"/>
                <w:sz w:val="21"/>
                <w:szCs w:val="21"/>
                <w:vertAlign w:val="baseline"/>
                <w:lang w:eastAsia="zh-CN"/>
              </w:rPr>
            </w:pPr>
          </w:p>
        </w:tc>
        <w:tc>
          <w:tcPr>
            <w:tcW w:w="1905" w:type="dxa"/>
            <w:vMerge w:val="continue"/>
            <w:vAlign w:val="center"/>
          </w:tcPr>
          <w:p w14:paraId="17608C2B">
            <w:pPr>
              <w:pStyle w:val="11"/>
              <w:jc w:val="center"/>
              <w:rPr>
                <w:rFonts w:hint="default" w:ascii="Times New Roman" w:hAnsi="Times New Roman" w:eastAsia="宋体" w:cs="Times New Roman"/>
                <w:sz w:val="18"/>
                <w:szCs w:val="18"/>
                <w:vertAlign w:val="baseline"/>
                <w:lang w:eastAsia="zh-CN"/>
              </w:rPr>
            </w:pPr>
          </w:p>
        </w:tc>
        <w:tc>
          <w:tcPr>
            <w:tcW w:w="1815" w:type="dxa"/>
            <w:vAlign w:val="center"/>
          </w:tcPr>
          <w:p w14:paraId="37D98DAD">
            <w:pPr>
              <w:pStyle w:val="11"/>
              <w:jc w:val="left"/>
              <w:rPr>
                <w:rFonts w:hint="default" w:ascii="Times New Roman" w:hAnsi="Times New Roman" w:eastAsia="宋体" w:cs="Times New Roman"/>
                <w:i w:val="0"/>
                <w:caps w:val="0"/>
                <w:color w:val="auto"/>
                <w:spacing w:val="0"/>
                <w:sz w:val="18"/>
                <w:szCs w:val="18"/>
              </w:rPr>
            </w:pPr>
            <w:r>
              <w:rPr>
                <w:rFonts w:hint="default" w:ascii="Times New Roman" w:hAnsi="Times New Roman" w:eastAsia="宋体" w:cs="Times New Roman"/>
                <w:i w:val="0"/>
                <w:caps w:val="0"/>
                <w:color w:val="auto"/>
                <w:spacing w:val="0"/>
                <w:sz w:val="18"/>
                <w:szCs w:val="18"/>
              </w:rPr>
              <w:t>一般耗材、急用耗材配送时效</w:t>
            </w:r>
          </w:p>
        </w:tc>
        <w:tc>
          <w:tcPr>
            <w:tcW w:w="3908" w:type="dxa"/>
            <w:vAlign w:val="center"/>
          </w:tcPr>
          <w:p w14:paraId="1F8BFCF8">
            <w:pPr>
              <w:pStyle w:val="11"/>
              <w:jc w:val="left"/>
              <w:rPr>
                <w:rFonts w:hint="default" w:ascii="Times New Roman" w:hAnsi="Times New Roman" w:eastAsia="宋体" w:cs="Times New Roman"/>
                <w:i w:val="0"/>
                <w:caps w:val="0"/>
                <w:color w:val="auto"/>
                <w:spacing w:val="0"/>
                <w:sz w:val="18"/>
                <w:szCs w:val="18"/>
              </w:rPr>
            </w:pPr>
            <w:r>
              <w:rPr>
                <w:rFonts w:hint="default" w:ascii="Times New Roman" w:hAnsi="Times New Roman" w:eastAsia="宋体" w:cs="Times New Roman"/>
                <w:i w:val="0"/>
                <w:caps w:val="0"/>
                <w:color w:val="auto"/>
                <w:spacing w:val="0"/>
                <w:sz w:val="18"/>
                <w:szCs w:val="18"/>
                <w:lang w:eastAsia="zh-CN"/>
              </w:rPr>
              <w:t>提供</w:t>
            </w:r>
            <w:r>
              <w:rPr>
                <w:rFonts w:hint="default" w:ascii="Times New Roman" w:hAnsi="Times New Roman" w:eastAsia="宋体" w:cs="Times New Roman"/>
                <w:i w:val="0"/>
                <w:caps w:val="0"/>
                <w:color w:val="auto"/>
                <w:spacing w:val="0"/>
                <w:sz w:val="18"/>
                <w:szCs w:val="18"/>
              </w:rPr>
              <w:t>配送服务时限承诺函</w:t>
            </w:r>
          </w:p>
        </w:tc>
      </w:tr>
      <w:tr w14:paraId="1F65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14:paraId="737B21F3">
            <w:pPr>
              <w:pStyle w:val="11"/>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5</w:t>
            </w:r>
          </w:p>
        </w:tc>
        <w:tc>
          <w:tcPr>
            <w:tcW w:w="1905" w:type="dxa"/>
            <w:vAlign w:val="center"/>
          </w:tcPr>
          <w:p w14:paraId="024F086F">
            <w:pPr>
              <w:pStyle w:val="11"/>
              <w:jc w:val="center"/>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lang w:eastAsia="zh-CN"/>
              </w:rPr>
              <w:t>企业信誉</w:t>
            </w:r>
          </w:p>
        </w:tc>
        <w:tc>
          <w:tcPr>
            <w:tcW w:w="1815" w:type="dxa"/>
            <w:vAlign w:val="center"/>
          </w:tcPr>
          <w:p w14:paraId="6333978A">
            <w:pPr>
              <w:pStyle w:val="11"/>
              <w:jc w:val="left"/>
              <w:rPr>
                <w:rFonts w:hint="default" w:ascii="Times New Roman" w:hAnsi="Times New Roman" w:eastAsia="宋体" w:cs="Times New Roman"/>
                <w:i w:val="0"/>
                <w:caps w:val="0"/>
                <w:color w:val="auto"/>
                <w:spacing w:val="0"/>
                <w:sz w:val="18"/>
                <w:szCs w:val="18"/>
              </w:rPr>
            </w:pPr>
            <w:r>
              <w:rPr>
                <w:rFonts w:hint="default" w:ascii="Times New Roman" w:hAnsi="Times New Roman" w:eastAsia="宋体" w:cs="Times New Roman"/>
                <w:i w:val="0"/>
                <w:caps w:val="0"/>
                <w:color w:val="auto"/>
                <w:spacing w:val="0"/>
                <w:sz w:val="18"/>
                <w:szCs w:val="18"/>
              </w:rPr>
              <w:t>企业信誉良好，近三年无违法违规经营行为，未被列入经营异常或者违法企业名单，未被相关廉洁行风举报情况</w:t>
            </w:r>
          </w:p>
        </w:tc>
        <w:tc>
          <w:tcPr>
            <w:tcW w:w="3908" w:type="dxa"/>
            <w:vAlign w:val="center"/>
          </w:tcPr>
          <w:p w14:paraId="73402A04">
            <w:pPr>
              <w:pStyle w:val="11"/>
              <w:jc w:val="left"/>
              <w:rPr>
                <w:rFonts w:hint="default" w:ascii="Times New Roman" w:hAnsi="Times New Roman" w:eastAsia="宋体" w:cs="Times New Roman"/>
                <w:i w:val="0"/>
                <w:caps w:val="0"/>
                <w:color w:val="auto"/>
                <w:spacing w:val="0"/>
                <w:sz w:val="18"/>
                <w:szCs w:val="18"/>
              </w:rPr>
            </w:pPr>
            <w:r>
              <w:rPr>
                <w:rFonts w:hint="default" w:ascii="Times New Roman" w:hAnsi="Times New Roman" w:eastAsia="宋体" w:cs="Times New Roman"/>
                <w:i w:val="0"/>
                <w:caps w:val="0"/>
                <w:color w:val="auto"/>
                <w:spacing w:val="0"/>
                <w:sz w:val="18"/>
                <w:szCs w:val="18"/>
                <w:lang w:eastAsia="zh-CN"/>
              </w:rPr>
              <w:t>提供</w:t>
            </w:r>
            <w:r>
              <w:rPr>
                <w:rFonts w:hint="default" w:ascii="Times New Roman" w:hAnsi="Times New Roman" w:eastAsia="宋体" w:cs="Times New Roman"/>
                <w:i w:val="0"/>
                <w:caps w:val="0"/>
                <w:color w:val="auto"/>
                <w:spacing w:val="0"/>
                <w:sz w:val="18"/>
                <w:szCs w:val="18"/>
              </w:rPr>
              <w:t>相关平台的查询记录截图：中国裁判文书网站、“信用中国”网站、中国政府采购网的“政府采购严重违法失信为记录名单”、中国市场监管行政处罚文书网、国家企业信用信息公示系统等证明材料</w:t>
            </w:r>
          </w:p>
        </w:tc>
      </w:tr>
      <w:tr w14:paraId="04A4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94" w:type="dxa"/>
            <w:vMerge w:val="restart"/>
            <w:vAlign w:val="center"/>
          </w:tcPr>
          <w:p w14:paraId="2E096751">
            <w:pPr>
              <w:pStyle w:val="11"/>
              <w:jc w:val="center"/>
              <w:rPr>
                <w:rFonts w:hint="default" w:ascii="Times New Roman" w:hAnsi="Times New Roman" w:eastAsia="黑体" w:cs="Times New Roman"/>
                <w:sz w:val="21"/>
                <w:szCs w:val="21"/>
                <w:vertAlign w:val="baseline"/>
                <w:lang w:val="en-US" w:eastAsia="zh-CN"/>
              </w:rPr>
            </w:pPr>
            <w:r>
              <w:rPr>
                <w:rFonts w:hint="default" w:ascii="Times New Roman" w:hAnsi="Times New Roman" w:eastAsia="黑体" w:cs="Times New Roman"/>
                <w:sz w:val="21"/>
                <w:szCs w:val="21"/>
                <w:vertAlign w:val="baseline"/>
                <w:lang w:val="en-US" w:eastAsia="zh-CN"/>
              </w:rPr>
              <w:t>6</w:t>
            </w:r>
          </w:p>
        </w:tc>
        <w:tc>
          <w:tcPr>
            <w:tcW w:w="1905" w:type="dxa"/>
            <w:vMerge w:val="restart"/>
            <w:vAlign w:val="center"/>
          </w:tcPr>
          <w:p w14:paraId="6A5FC320">
            <w:pPr>
              <w:pStyle w:val="11"/>
              <w:jc w:val="center"/>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lang w:eastAsia="zh-CN"/>
              </w:rPr>
              <w:t>售后服务能力</w:t>
            </w:r>
          </w:p>
        </w:tc>
        <w:tc>
          <w:tcPr>
            <w:tcW w:w="1815" w:type="dxa"/>
            <w:vAlign w:val="center"/>
          </w:tcPr>
          <w:p w14:paraId="4D2452F6">
            <w:pPr>
              <w:pStyle w:val="11"/>
              <w:jc w:val="left"/>
              <w:rPr>
                <w:rFonts w:hint="default" w:ascii="Times New Roman" w:hAnsi="Times New Roman" w:eastAsia="宋体" w:cs="Times New Roman"/>
                <w:i w:val="0"/>
                <w:caps w:val="0"/>
                <w:color w:val="auto"/>
                <w:spacing w:val="0"/>
                <w:sz w:val="18"/>
                <w:szCs w:val="18"/>
                <w:lang w:eastAsia="zh-CN"/>
              </w:rPr>
            </w:pPr>
            <w:r>
              <w:rPr>
                <w:rFonts w:hint="default" w:ascii="Times New Roman" w:hAnsi="Times New Roman" w:eastAsia="宋体" w:cs="Times New Roman"/>
                <w:i w:val="0"/>
                <w:caps w:val="0"/>
                <w:color w:val="auto"/>
                <w:spacing w:val="0"/>
                <w:sz w:val="18"/>
                <w:szCs w:val="18"/>
                <w:lang w:eastAsia="zh-CN"/>
              </w:rPr>
              <w:t>退换货服务</w:t>
            </w:r>
          </w:p>
        </w:tc>
        <w:tc>
          <w:tcPr>
            <w:tcW w:w="3908" w:type="dxa"/>
            <w:vMerge w:val="restart"/>
            <w:vAlign w:val="center"/>
          </w:tcPr>
          <w:p w14:paraId="1C7ACD2F">
            <w:pPr>
              <w:pStyle w:val="11"/>
              <w:jc w:val="left"/>
              <w:rPr>
                <w:rFonts w:hint="default" w:ascii="Times New Roman" w:hAnsi="Times New Roman" w:eastAsia="宋体" w:cs="Times New Roman"/>
                <w:i w:val="0"/>
                <w:caps w:val="0"/>
                <w:color w:val="auto"/>
                <w:spacing w:val="0"/>
                <w:sz w:val="18"/>
                <w:szCs w:val="18"/>
                <w:lang w:eastAsia="zh-CN"/>
              </w:rPr>
            </w:pPr>
            <w:r>
              <w:rPr>
                <w:rFonts w:hint="default" w:ascii="Times New Roman" w:hAnsi="Times New Roman" w:eastAsia="宋体" w:cs="Times New Roman"/>
                <w:i w:val="0"/>
                <w:caps w:val="0"/>
                <w:color w:val="auto"/>
                <w:spacing w:val="0"/>
                <w:sz w:val="18"/>
                <w:szCs w:val="18"/>
                <w:lang w:eastAsia="zh-CN"/>
              </w:rPr>
              <w:t>提供售后服务方案及承诺书，承诺积极响应医院的合理要求，能对近效、滞销耗材进行退换货服务，</w:t>
            </w:r>
          </w:p>
        </w:tc>
      </w:tr>
      <w:tr w14:paraId="1BDFF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94" w:type="dxa"/>
            <w:vMerge w:val="continue"/>
            <w:vAlign w:val="center"/>
          </w:tcPr>
          <w:p w14:paraId="19E363EE">
            <w:pPr>
              <w:pStyle w:val="11"/>
              <w:jc w:val="left"/>
              <w:rPr>
                <w:rFonts w:hint="default" w:ascii="Times New Roman" w:hAnsi="Times New Roman" w:cs="Times New Roman"/>
                <w:sz w:val="18"/>
                <w:szCs w:val="18"/>
              </w:rPr>
            </w:pPr>
          </w:p>
        </w:tc>
        <w:tc>
          <w:tcPr>
            <w:tcW w:w="1905" w:type="dxa"/>
            <w:vMerge w:val="continue"/>
            <w:vAlign w:val="center"/>
          </w:tcPr>
          <w:p w14:paraId="44583D78">
            <w:pPr>
              <w:pStyle w:val="11"/>
              <w:jc w:val="left"/>
              <w:rPr>
                <w:rFonts w:hint="default" w:ascii="Times New Roman" w:hAnsi="Times New Roman" w:cs="Times New Roman"/>
                <w:sz w:val="18"/>
                <w:szCs w:val="18"/>
              </w:rPr>
            </w:pPr>
          </w:p>
        </w:tc>
        <w:tc>
          <w:tcPr>
            <w:tcW w:w="1815" w:type="dxa"/>
            <w:vAlign w:val="center"/>
          </w:tcPr>
          <w:p w14:paraId="668169D2">
            <w:pPr>
              <w:pStyle w:val="11"/>
              <w:jc w:val="left"/>
              <w:rPr>
                <w:rFonts w:hint="default" w:ascii="Times New Roman" w:hAnsi="Times New Roman" w:eastAsia="宋体" w:cs="Times New Roman"/>
                <w:i w:val="0"/>
                <w:caps w:val="0"/>
                <w:color w:val="auto"/>
                <w:spacing w:val="0"/>
                <w:sz w:val="18"/>
                <w:szCs w:val="18"/>
                <w:lang w:eastAsia="zh-CN"/>
              </w:rPr>
            </w:pPr>
            <w:r>
              <w:rPr>
                <w:rFonts w:hint="default" w:ascii="Times New Roman" w:hAnsi="Times New Roman" w:eastAsia="宋体" w:cs="Times New Roman"/>
                <w:i w:val="0"/>
                <w:caps w:val="0"/>
                <w:color w:val="auto"/>
                <w:spacing w:val="0"/>
                <w:sz w:val="18"/>
                <w:szCs w:val="18"/>
                <w:lang w:eastAsia="zh-CN"/>
              </w:rPr>
              <w:t>投诉处理</w:t>
            </w:r>
          </w:p>
        </w:tc>
        <w:tc>
          <w:tcPr>
            <w:tcW w:w="3908" w:type="dxa"/>
            <w:vMerge w:val="continue"/>
            <w:vAlign w:val="center"/>
          </w:tcPr>
          <w:p w14:paraId="204118A7">
            <w:pPr>
              <w:pStyle w:val="11"/>
              <w:jc w:val="left"/>
              <w:rPr>
                <w:rFonts w:hint="default" w:ascii="Times New Roman" w:hAnsi="Times New Roman" w:eastAsia="宋体" w:cs="Times New Roman"/>
                <w:i w:val="0"/>
                <w:caps w:val="0"/>
                <w:color w:val="auto"/>
                <w:spacing w:val="0"/>
                <w:sz w:val="18"/>
                <w:szCs w:val="18"/>
              </w:rPr>
            </w:pPr>
          </w:p>
        </w:tc>
      </w:tr>
    </w:tbl>
    <w:p w14:paraId="362CD02B">
      <w:pPr>
        <w:pStyle w:val="11"/>
        <w:rPr>
          <w:rFonts w:hint="default" w:ascii="Times New Roman" w:hAnsi="Times New Roman" w:cs="Times New Roman"/>
          <w:sz w:val="18"/>
          <w:szCs w:val="18"/>
          <w:lang w:eastAsia="zh-CN"/>
        </w:rPr>
      </w:pPr>
    </w:p>
    <w:p w14:paraId="6236FB9F">
      <w:pPr>
        <w:pStyle w:val="11"/>
        <w:rPr>
          <w:rFonts w:hint="default" w:ascii="Times New Roman" w:hAnsi="Times New Roman" w:cs="Times New Roman"/>
          <w:sz w:val="18"/>
          <w:szCs w:val="18"/>
          <w:lang w:eastAsia="zh-CN"/>
        </w:rPr>
      </w:pPr>
    </w:p>
    <w:p w14:paraId="49BB4B33">
      <w:pPr>
        <w:pStyle w:val="11"/>
        <w:rPr>
          <w:rFonts w:hint="default" w:ascii="Times New Roman" w:hAnsi="Times New Roman" w:cs="Times New Roman"/>
          <w:sz w:val="18"/>
          <w:szCs w:val="18"/>
          <w:lang w:eastAsia="zh-CN"/>
        </w:rPr>
      </w:pPr>
    </w:p>
    <w:p w14:paraId="2941D3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b/>
          <w:bCs/>
          <w:sz w:val="44"/>
          <w:szCs w:val="44"/>
        </w:rPr>
      </w:pPr>
      <w:r>
        <w:rPr>
          <w:rFonts w:hint="default" w:ascii="Times New Roman" w:hAnsi="Times New Roman" w:eastAsia="方正小标宋简体" w:cs="Times New Roman"/>
          <w:b w:val="0"/>
          <w:bCs w:val="0"/>
          <w:sz w:val="44"/>
          <w:szCs w:val="44"/>
        </w:rPr>
        <w:t xml:space="preserve">第三章  </w:t>
      </w:r>
      <w:r>
        <w:rPr>
          <w:rFonts w:hint="default" w:ascii="Times New Roman" w:hAnsi="Times New Roman" w:eastAsia="方正小标宋简体" w:cs="Times New Roman"/>
          <w:b w:val="0"/>
          <w:bCs w:val="0"/>
          <w:sz w:val="44"/>
          <w:szCs w:val="44"/>
          <w:lang w:eastAsia="zh-CN"/>
        </w:rPr>
        <w:t>遴选方式</w:t>
      </w:r>
      <w:r>
        <w:rPr>
          <w:rFonts w:hint="default" w:ascii="Times New Roman" w:hAnsi="Times New Roman" w:eastAsia="方正小标宋简体" w:cs="Times New Roman"/>
          <w:b w:val="0"/>
          <w:bCs w:val="0"/>
          <w:sz w:val="44"/>
          <w:szCs w:val="44"/>
        </w:rPr>
        <w:t>及评分</w:t>
      </w:r>
      <w:r>
        <w:rPr>
          <w:rFonts w:hint="default" w:ascii="Times New Roman" w:hAnsi="Times New Roman" w:eastAsia="方正小标宋简体" w:cs="Times New Roman"/>
          <w:b w:val="0"/>
          <w:bCs w:val="0"/>
          <w:sz w:val="44"/>
          <w:szCs w:val="44"/>
          <w:lang w:val="en-US" w:eastAsia="zh-CN"/>
        </w:rPr>
        <w:t>标</w:t>
      </w:r>
      <w:r>
        <w:rPr>
          <w:rFonts w:hint="default" w:ascii="Times New Roman" w:hAnsi="Times New Roman" w:eastAsia="方正小标宋简体" w:cs="Times New Roman"/>
          <w:b w:val="0"/>
          <w:bCs w:val="0"/>
          <w:sz w:val="44"/>
          <w:szCs w:val="44"/>
        </w:rPr>
        <w:t>准</w:t>
      </w:r>
    </w:p>
    <w:p w14:paraId="65BB9F46">
      <w:pPr>
        <w:spacing w:line="400" w:lineRule="exact"/>
        <w:rPr>
          <w:rFonts w:hint="default" w:ascii="Times New Roman" w:hAnsi="Times New Roman" w:eastAsia="黑体" w:cs="Times New Roman"/>
          <w:b w:val="0"/>
          <w:bCs/>
          <w:color w:val="000000"/>
          <w:sz w:val="32"/>
          <w:szCs w:val="32"/>
        </w:rPr>
      </w:pPr>
    </w:p>
    <w:p w14:paraId="0DD1A8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bCs/>
          <w:color w:val="000000"/>
          <w:sz w:val="32"/>
          <w:szCs w:val="32"/>
          <w:lang w:eastAsia="zh-CN"/>
        </w:rPr>
      </w:pPr>
      <w:r>
        <w:rPr>
          <w:rFonts w:hint="default" w:ascii="Times New Roman" w:hAnsi="Times New Roman" w:eastAsia="黑体" w:cs="Times New Roman"/>
          <w:b w:val="0"/>
          <w:bCs/>
          <w:color w:val="000000"/>
          <w:sz w:val="32"/>
          <w:szCs w:val="32"/>
        </w:rPr>
        <w:t>一、</w:t>
      </w:r>
      <w:r>
        <w:rPr>
          <w:rFonts w:hint="default" w:ascii="Times New Roman" w:hAnsi="Times New Roman" w:eastAsia="黑体" w:cs="Times New Roman"/>
          <w:b w:val="0"/>
          <w:bCs/>
          <w:color w:val="000000"/>
          <w:sz w:val="32"/>
          <w:szCs w:val="32"/>
          <w:lang w:eastAsia="zh-CN"/>
        </w:rPr>
        <w:t>遴选方式</w:t>
      </w:r>
    </w:p>
    <w:p w14:paraId="0C10E6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采用综合评分方式。医院采购部门牵头组织相关专家开展医用试剂及耗材配送企业评审与遴选工作会议。医院纪检监察、审计部门对评审与遴选工作全过程进行监督，医院相关领导、法务及部分科室代表列席。将最终通过筛选、评估的配送企业，按照评分标准分数从高到低排名，纳入最终审定名单。</w:t>
      </w:r>
    </w:p>
    <w:p w14:paraId="71EC3BF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黑体" w:cs="Times New Roman"/>
          <w:b w:val="0"/>
          <w:bCs/>
          <w:color w:val="000000"/>
          <w:sz w:val="32"/>
          <w:szCs w:val="32"/>
          <w:lang w:eastAsia="zh-CN"/>
        </w:rPr>
        <w:t>二、</w:t>
      </w:r>
      <w:r>
        <w:rPr>
          <w:rFonts w:hint="default" w:ascii="Times New Roman" w:hAnsi="Times New Roman" w:eastAsia="黑体" w:cs="Times New Roman"/>
          <w:b w:val="0"/>
          <w:bCs/>
          <w:color w:val="000000"/>
          <w:sz w:val="32"/>
          <w:szCs w:val="32"/>
        </w:rPr>
        <w:t>评分</w:t>
      </w:r>
      <w:r>
        <w:rPr>
          <w:rFonts w:hint="default" w:ascii="Times New Roman" w:hAnsi="Times New Roman" w:eastAsia="黑体" w:cs="Times New Roman"/>
          <w:b w:val="0"/>
          <w:bCs/>
          <w:color w:val="000000"/>
          <w:sz w:val="32"/>
          <w:szCs w:val="32"/>
          <w:lang w:eastAsia="zh-CN"/>
        </w:rPr>
        <w:t>标准</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67"/>
        <w:gridCol w:w="1042"/>
        <w:gridCol w:w="1042"/>
        <w:gridCol w:w="1774"/>
        <w:gridCol w:w="3343"/>
        <w:gridCol w:w="568"/>
      </w:tblGrid>
      <w:tr w14:paraId="5B105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8336" w:type="dxa"/>
            <w:gridSpan w:val="6"/>
            <w:tcBorders>
              <w:top w:val="nil"/>
              <w:left w:val="nil"/>
              <w:bottom w:val="nil"/>
              <w:right w:val="nil"/>
            </w:tcBorders>
            <w:shd w:val="clear" w:color="auto" w:fill="auto"/>
            <w:noWrap/>
            <w:tcMar>
              <w:top w:w="15" w:type="dxa"/>
              <w:left w:w="15" w:type="dxa"/>
              <w:right w:w="15" w:type="dxa"/>
            </w:tcMar>
            <w:vAlign w:val="center"/>
          </w:tcPr>
          <w:p w14:paraId="4E855BA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4"/>
                <w:szCs w:val="24"/>
                <w:u w:val="none"/>
                <w:lang w:val="en-US" w:eastAsia="zh-CN" w:bidi="ar"/>
              </w:rPr>
              <w:t>靖西市妇幼保健院医用试剂及耗材供应商遴选评分细则（总分100分）</w:t>
            </w:r>
          </w:p>
        </w:tc>
      </w:tr>
      <w:tr w14:paraId="1C68C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6661F5">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序号</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C4AC80">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评分标准</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69926A">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评分细则</w:t>
            </w:r>
          </w:p>
        </w:tc>
        <w:tc>
          <w:tcPr>
            <w:tcW w:w="17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731002">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支撑文件或材料</w:t>
            </w:r>
          </w:p>
        </w:tc>
        <w:tc>
          <w:tcPr>
            <w:tcW w:w="33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C739C">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评分办法</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C164A">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分数</w:t>
            </w:r>
          </w:p>
        </w:tc>
      </w:tr>
      <w:tr w14:paraId="5DCB7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344924">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0E013A">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配送资金保障</w:t>
            </w:r>
          </w:p>
          <w:p w14:paraId="2386FB41">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（5分）</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CF2A99">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企业注册资金</w:t>
            </w:r>
          </w:p>
        </w:tc>
        <w:tc>
          <w:tcPr>
            <w:tcW w:w="17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7FB2B2">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提供企业营业执照</w:t>
            </w:r>
          </w:p>
        </w:tc>
        <w:tc>
          <w:tcPr>
            <w:tcW w:w="33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2BC73B">
            <w:pPr>
              <w:keepNext w:val="0"/>
              <w:keepLines w:val="0"/>
              <w:widowControl/>
              <w:suppressLineNumbers w:val="0"/>
              <w:jc w:val="left"/>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未提供整体一票否决*</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一档（1分）注册资金≤200万元；</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二档（3分）注册资金在201万元-500万元；</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三档（5分）注册资金500万元以上；</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75BFC">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r>
      <w:tr w14:paraId="19F24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8145B">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FD5846">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经营规模</w:t>
            </w:r>
          </w:p>
          <w:p w14:paraId="011106FE">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（20分）</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EB21EF">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年度销售额</w:t>
            </w:r>
          </w:p>
        </w:tc>
        <w:tc>
          <w:tcPr>
            <w:tcW w:w="17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2079AE">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提供经审计的2024年度的财务报告为依据评价</w:t>
            </w:r>
          </w:p>
        </w:tc>
        <w:tc>
          <w:tcPr>
            <w:tcW w:w="33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BE11A4">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一档（5分）2024年销售额小于1000万；</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二档（10分）2024年销售额1000万-5000万；</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三档（15分）2024年销售额5000万元以上；</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不提供不得分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E1104">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r>
      <w:tr w14:paraId="5358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084944">
            <w:pPr>
              <w:jc w:val="center"/>
              <w:rPr>
                <w:rFonts w:hint="default" w:ascii="Times New Roman" w:hAnsi="Times New Roman" w:eastAsia="宋体" w:cs="Times New Roman"/>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DB3F2E">
            <w:pPr>
              <w:jc w:val="center"/>
              <w:rPr>
                <w:rFonts w:hint="default" w:ascii="Times New Roman" w:hAnsi="Times New Roman" w:eastAsia="宋体" w:cs="Times New Roman"/>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13553A">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年度税收额</w:t>
            </w:r>
          </w:p>
        </w:tc>
        <w:tc>
          <w:tcPr>
            <w:tcW w:w="17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0513EA">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以2024年度税收完税证明为依据评价</w:t>
            </w:r>
          </w:p>
        </w:tc>
        <w:tc>
          <w:tcPr>
            <w:tcW w:w="33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F5F3CA">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提供得5分，不提供不得分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81F54">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r>
      <w:tr w14:paraId="0AEB4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267C4E">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E17711">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仓储能力</w:t>
            </w:r>
          </w:p>
          <w:p w14:paraId="5F0428EF">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（10分）</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D9CA8E">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仓储面积</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BAEED14">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提供与经营许可证、经营备案凭证“库房地址”相符的仓库用地产权证明或现有库房租赁合同及产权证明</w:t>
            </w:r>
            <w:r>
              <w:rPr>
                <w:rFonts w:hint="default" w:ascii="Times New Roman" w:hAnsi="Times New Roman" w:cs="Times New Roman"/>
                <w:i w:val="0"/>
                <w:color w:val="000000"/>
                <w:kern w:val="0"/>
                <w:sz w:val="18"/>
                <w:szCs w:val="18"/>
                <w:u w:val="none"/>
                <w:lang w:val="en-US" w:eastAsia="zh-CN" w:bidi="ar"/>
              </w:rPr>
              <w:t>、仓库图片、仓库平面图</w:t>
            </w:r>
            <w:r>
              <w:rPr>
                <w:rFonts w:hint="default" w:ascii="Times New Roman" w:hAnsi="Times New Roman" w:eastAsia="宋体" w:cs="Times New Roman"/>
                <w:i w:val="0"/>
                <w:color w:val="000000"/>
                <w:kern w:val="0"/>
                <w:sz w:val="18"/>
                <w:szCs w:val="18"/>
                <w:u w:val="none"/>
                <w:lang w:val="en-US" w:eastAsia="zh-CN" w:bidi="ar"/>
              </w:rPr>
              <w:t>等</w:t>
            </w:r>
          </w:p>
        </w:tc>
        <w:tc>
          <w:tcPr>
            <w:tcW w:w="334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B458D3">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一档（2分）提供仓库面积≤200平方米的；</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二档（5分）提供仓库面积在201平方米-1000平方米；</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三档（8分）提供物流仓库面积在1000平方米以上；</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提供阴凉库相应证明文件加1分；</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提供冷藏库相应证明文件加1分；</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不提供整项不得分。</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3989D">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r>
      <w:tr w14:paraId="1CD11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201208">
            <w:pPr>
              <w:jc w:val="center"/>
              <w:rPr>
                <w:rFonts w:hint="default" w:ascii="Times New Roman" w:hAnsi="Times New Roman" w:eastAsia="宋体" w:cs="Times New Roman"/>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A43EA0">
            <w:pPr>
              <w:jc w:val="center"/>
              <w:rPr>
                <w:rFonts w:hint="default" w:ascii="Times New Roman" w:hAnsi="Times New Roman" w:eastAsia="宋体" w:cs="Times New Roman"/>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1E277B">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阴凉库面积</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B73D43">
            <w:pPr>
              <w:rPr>
                <w:rFonts w:hint="default" w:ascii="Times New Roman" w:hAnsi="Times New Roman" w:eastAsia="宋体" w:cs="Times New Roman"/>
                <w:i w:val="0"/>
                <w:color w:val="000000"/>
                <w:sz w:val="18"/>
                <w:szCs w:val="18"/>
                <w:u w:val="none"/>
              </w:rPr>
            </w:pPr>
          </w:p>
        </w:tc>
        <w:tc>
          <w:tcPr>
            <w:tcW w:w="3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6C0A4F">
            <w:pPr>
              <w:jc w:val="left"/>
              <w:rPr>
                <w:rFonts w:hint="default" w:ascii="Times New Roman" w:hAnsi="Times New Roman" w:eastAsia="宋体" w:cs="Times New Roman"/>
                <w:i w:val="0"/>
                <w:color w:val="000000"/>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B717">
            <w:pPr>
              <w:jc w:val="center"/>
              <w:rPr>
                <w:rFonts w:hint="default" w:ascii="Times New Roman" w:hAnsi="Times New Roman" w:eastAsia="宋体" w:cs="Times New Roman"/>
                <w:i w:val="0"/>
                <w:color w:val="000000"/>
                <w:sz w:val="18"/>
                <w:szCs w:val="18"/>
                <w:u w:val="none"/>
              </w:rPr>
            </w:pPr>
          </w:p>
        </w:tc>
      </w:tr>
      <w:tr w14:paraId="706D3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5ABE8">
            <w:pPr>
              <w:jc w:val="center"/>
              <w:rPr>
                <w:rFonts w:hint="default" w:ascii="Times New Roman" w:hAnsi="Times New Roman" w:eastAsia="宋体" w:cs="Times New Roman"/>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2498DD">
            <w:pPr>
              <w:jc w:val="center"/>
              <w:rPr>
                <w:rFonts w:hint="default" w:ascii="Times New Roman" w:hAnsi="Times New Roman" w:eastAsia="宋体" w:cs="Times New Roman"/>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A8EB7">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冷藏库容积</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8AB62C">
            <w:pPr>
              <w:rPr>
                <w:rFonts w:hint="default" w:ascii="Times New Roman" w:hAnsi="Times New Roman" w:eastAsia="宋体" w:cs="Times New Roman"/>
                <w:i w:val="0"/>
                <w:color w:val="000000"/>
                <w:sz w:val="18"/>
                <w:szCs w:val="18"/>
                <w:u w:val="none"/>
              </w:rPr>
            </w:pPr>
          </w:p>
        </w:tc>
        <w:tc>
          <w:tcPr>
            <w:tcW w:w="3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FE8E6">
            <w:pPr>
              <w:jc w:val="left"/>
              <w:rPr>
                <w:rFonts w:hint="default" w:ascii="Times New Roman" w:hAnsi="Times New Roman" w:eastAsia="宋体" w:cs="Times New Roman"/>
                <w:i w:val="0"/>
                <w:color w:val="000000"/>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B581">
            <w:pPr>
              <w:jc w:val="center"/>
              <w:rPr>
                <w:rFonts w:hint="default" w:ascii="Times New Roman" w:hAnsi="Times New Roman" w:eastAsia="宋体" w:cs="Times New Roman"/>
                <w:i w:val="0"/>
                <w:color w:val="000000"/>
                <w:sz w:val="18"/>
                <w:szCs w:val="18"/>
                <w:u w:val="none"/>
              </w:rPr>
            </w:pPr>
          </w:p>
        </w:tc>
      </w:tr>
      <w:tr w14:paraId="61EF6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C7A853">
            <w:pPr>
              <w:jc w:val="center"/>
              <w:rPr>
                <w:rFonts w:hint="default" w:ascii="Times New Roman" w:hAnsi="Times New Roman" w:eastAsia="宋体" w:cs="Times New Roman"/>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3FBB5D">
            <w:pPr>
              <w:jc w:val="center"/>
              <w:rPr>
                <w:rFonts w:hint="default" w:ascii="Times New Roman" w:hAnsi="Times New Roman" w:eastAsia="宋体" w:cs="Times New Roman"/>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7239FC">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冷冻库体积</w:t>
            </w: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294451">
            <w:pPr>
              <w:rPr>
                <w:rFonts w:hint="default" w:ascii="Times New Roman" w:hAnsi="Times New Roman" w:eastAsia="宋体" w:cs="Times New Roman"/>
                <w:i w:val="0"/>
                <w:color w:val="000000"/>
                <w:sz w:val="18"/>
                <w:szCs w:val="18"/>
                <w:u w:val="none"/>
              </w:rPr>
            </w:pPr>
          </w:p>
        </w:tc>
        <w:tc>
          <w:tcPr>
            <w:tcW w:w="334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F874E4">
            <w:pPr>
              <w:jc w:val="left"/>
              <w:rPr>
                <w:rFonts w:hint="default" w:ascii="Times New Roman" w:hAnsi="Times New Roman" w:eastAsia="宋体" w:cs="Times New Roman"/>
                <w:i w:val="0"/>
                <w:color w:val="000000"/>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93C5C">
            <w:pPr>
              <w:jc w:val="center"/>
              <w:rPr>
                <w:rFonts w:hint="default" w:ascii="Times New Roman" w:hAnsi="Times New Roman" w:eastAsia="宋体" w:cs="Times New Roman"/>
                <w:i w:val="0"/>
                <w:color w:val="000000"/>
                <w:sz w:val="18"/>
                <w:szCs w:val="18"/>
                <w:u w:val="none"/>
              </w:rPr>
            </w:pPr>
          </w:p>
        </w:tc>
      </w:tr>
      <w:tr w14:paraId="6D38A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5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76A60F">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4</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62CE17">
            <w:pPr>
              <w:keepNext w:val="0"/>
              <w:keepLines w:val="0"/>
              <w:widowControl/>
              <w:suppressLineNumbers w:val="0"/>
              <w:jc w:val="center"/>
              <w:textAlignment w:val="center"/>
              <w:rPr>
                <w:rFonts w:hint="default" w:ascii="Times New Roman" w:hAnsi="Times New Roman" w:eastAsia="宋体" w:cs="Times New Roman"/>
                <w:b w:val="0"/>
                <w:bCs/>
                <w:i w:val="0"/>
                <w:color w:val="000000"/>
                <w:kern w:val="0"/>
                <w:sz w:val="18"/>
                <w:szCs w:val="18"/>
                <w:u w:val="none"/>
                <w:lang w:val="en-US" w:eastAsia="zh-CN" w:bidi="ar"/>
              </w:rPr>
            </w:pPr>
            <w:r>
              <w:rPr>
                <w:rFonts w:hint="default" w:ascii="Times New Roman" w:hAnsi="Times New Roman" w:eastAsia="宋体" w:cs="Times New Roman"/>
                <w:b w:val="0"/>
                <w:bCs/>
                <w:i w:val="0"/>
                <w:color w:val="000000"/>
                <w:kern w:val="0"/>
                <w:sz w:val="18"/>
                <w:szCs w:val="18"/>
                <w:u w:val="none"/>
                <w:lang w:val="en-US" w:eastAsia="zh-CN" w:bidi="ar"/>
              </w:rPr>
              <w:t>配送能力</w:t>
            </w:r>
          </w:p>
          <w:p w14:paraId="1FF03ECE">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（35分）</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0B2C76">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配送资质</w:t>
            </w:r>
          </w:p>
        </w:tc>
        <w:tc>
          <w:tcPr>
            <w:tcW w:w="17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5DEB3D">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提供广西药品和医用耗材招采管理系统账户信息截图</w:t>
            </w:r>
          </w:p>
        </w:tc>
        <w:tc>
          <w:tcPr>
            <w:tcW w:w="33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E6BAF6">
            <w:pPr>
              <w:keepNext w:val="0"/>
              <w:keepLines w:val="0"/>
              <w:widowControl/>
              <w:suppressLineNumbers w:val="0"/>
              <w:jc w:val="center"/>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未提供整体一票否决*</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BB560">
            <w:pPr>
              <w:jc w:val="center"/>
              <w:rPr>
                <w:rFonts w:hint="default" w:ascii="Times New Roman" w:hAnsi="Times New Roman" w:eastAsia="宋体" w:cs="Times New Roman"/>
                <w:b/>
                <w:i w:val="0"/>
                <w:color w:val="000000"/>
                <w:sz w:val="18"/>
                <w:szCs w:val="18"/>
                <w:u w:val="none"/>
              </w:rPr>
            </w:pPr>
          </w:p>
        </w:tc>
      </w:tr>
      <w:tr w14:paraId="2E5A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75EA17">
            <w:pPr>
              <w:jc w:val="center"/>
              <w:rPr>
                <w:rFonts w:hint="default" w:ascii="Times New Roman" w:hAnsi="Times New Roman" w:eastAsia="宋体" w:cs="Times New Roman"/>
                <w:b/>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8D1BF7">
            <w:pPr>
              <w:jc w:val="center"/>
              <w:rPr>
                <w:rFonts w:hint="default" w:ascii="Times New Roman" w:hAnsi="Times New Roman" w:eastAsia="宋体" w:cs="Times New Roman"/>
                <w:b/>
                <w:i w:val="0"/>
                <w:color w:val="000000"/>
                <w:sz w:val="18"/>
                <w:szCs w:val="18"/>
                <w:u w:val="none"/>
              </w:rPr>
            </w:pP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99A811">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cs="Times New Roman"/>
                <w:b w:val="0"/>
                <w:bCs/>
                <w:i w:val="0"/>
                <w:color w:val="000000"/>
                <w:kern w:val="0"/>
                <w:sz w:val="18"/>
                <w:szCs w:val="18"/>
                <w:u w:val="none"/>
                <w:lang w:val="en-US" w:eastAsia="zh-CN" w:bidi="ar"/>
              </w:rPr>
              <w:t>医用耗材及试剂</w:t>
            </w:r>
            <w:r>
              <w:rPr>
                <w:rFonts w:hint="default" w:ascii="Times New Roman" w:hAnsi="Times New Roman" w:eastAsia="宋体" w:cs="Times New Roman"/>
                <w:b w:val="0"/>
                <w:bCs/>
                <w:i w:val="0"/>
                <w:color w:val="000000"/>
                <w:kern w:val="0"/>
                <w:sz w:val="18"/>
                <w:szCs w:val="18"/>
                <w:u w:val="none"/>
                <w:lang w:val="en-US" w:eastAsia="zh-CN" w:bidi="ar"/>
              </w:rPr>
              <w:t>供应能力及资质</w:t>
            </w:r>
          </w:p>
        </w:tc>
        <w:tc>
          <w:tcPr>
            <w:tcW w:w="177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1FF0D">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提</w:t>
            </w:r>
            <w:r>
              <w:rPr>
                <w:rFonts w:hint="default" w:ascii="Times New Roman" w:hAnsi="Times New Roman" w:cs="Times New Roman"/>
                <w:b w:val="0"/>
                <w:bCs/>
                <w:i w:val="0"/>
                <w:color w:val="000000"/>
                <w:kern w:val="0"/>
                <w:sz w:val="18"/>
                <w:szCs w:val="18"/>
                <w:u w:val="none"/>
                <w:lang w:val="en-US" w:eastAsia="zh-CN" w:bidi="ar"/>
              </w:rPr>
              <w:t>供</w:t>
            </w:r>
            <w:r>
              <w:rPr>
                <w:rFonts w:hint="default" w:ascii="Times New Roman" w:hAnsi="Times New Roman" w:eastAsia="宋体" w:cs="Times New Roman"/>
                <w:b w:val="0"/>
                <w:bCs/>
                <w:i w:val="0"/>
                <w:color w:val="000000"/>
                <w:kern w:val="0"/>
                <w:sz w:val="18"/>
                <w:szCs w:val="18"/>
                <w:u w:val="none"/>
                <w:lang w:val="en-US" w:eastAsia="zh-CN" w:bidi="ar"/>
              </w:rPr>
              <w:t>医疗器械经营许可证或医疗器械经营备案凭证、危化品证等相关资质证书、相关供应耗材的销售业绩、专科耗材人才队伍建设情况</w:t>
            </w:r>
          </w:p>
        </w:tc>
        <w:tc>
          <w:tcPr>
            <w:tcW w:w="33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EA1586">
            <w:pPr>
              <w:keepNext w:val="0"/>
              <w:keepLines w:val="0"/>
              <w:widowControl/>
              <w:suppressLineNumbers w:val="0"/>
              <w:jc w:val="left"/>
              <w:textAlignment w:val="center"/>
              <w:rPr>
                <w:rFonts w:hint="default" w:ascii="Times New Roman" w:hAnsi="Times New Roman" w:eastAsia="宋体" w:cs="Times New Roman"/>
                <w:b w:val="0"/>
                <w:bCs/>
                <w:i w:val="0"/>
                <w:color w:val="000000"/>
                <w:sz w:val="18"/>
                <w:szCs w:val="18"/>
                <w:u w:val="none"/>
              </w:rPr>
            </w:pPr>
            <w:r>
              <w:rPr>
                <w:rFonts w:hint="default" w:ascii="Times New Roman" w:hAnsi="Times New Roman" w:eastAsia="宋体" w:cs="Times New Roman"/>
                <w:b w:val="0"/>
                <w:bCs/>
                <w:i w:val="0"/>
                <w:color w:val="000000"/>
                <w:kern w:val="0"/>
                <w:sz w:val="18"/>
                <w:szCs w:val="18"/>
                <w:u w:val="none"/>
                <w:lang w:val="en-US" w:eastAsia="zh-CN" w:bidi="ar"/>
              </w:rPr>
              <w:t>未提供医疗器械经营许可证或医疗器械经营备案凭证整体一票否决*</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73CC">
            <w:pPr>
              <w:jc w:val="center"/>
              <w:rPr>
                <w:rFonts w:hint="default" w:ascii="Times New Roman" w:hAnsi="Times New Roman" w:eastAsia="宋体" w:cs="Times New Roman"/>
                <w:b/>
                <w:i w:val="0"/>
                <w:color w:val="000000"/>
                <w:sz w:val="18"/>
                <w:szCs w:val="18"/>
                <w:u w:val="none"/>
              </w:rPr>
            </w:pPr>
          </w:p>
        </w:tc>
      </w:tr>
      <w:tr w14:paraId="2CD59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95681">
            <w:pPr>
              <w:jc w:val="center"/>
              <w:rPr>
                <w:rFonts w:hint="default" w:ascii="Times New Roman" w:hAnsi="Times New Roman" w:eastAsia="宋体" w:cs="Times New Roman"/>
                <w:b/>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DB14CD">
            <w:pPr>
              <w:jc w:val="center"/>
              <w:rPr>
                <w:rFonts w:hint="default" w:ascii="Times New Roman" w:hAnsi="Times New Roman" w:eastAsia="宋体" w:cs="Times New Roman"/>
                <w:b/>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7C898D">
            <w:pPr>
              <w:jc w:val="left"/>
              <w:rPr>
                <w:rFonts w:hint="default" w:ascii="Times New Roman" w:hAnsi="Times New Roman" w:eastAsia="宋体" w:cs="Times New Roman"/>
                <w:i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39DA41">
            <w:pPr>
              <w:jc w:val="center"/>
              <w:rPr>
                <w:rFonts w:hint="default" w:ascii="Times New Roman" w:hAnsi="Times New Roman" w:eastAsia="宋体" w:cs="Times New Roman"/>
                <w:i w:val="0"/>
                <w:color w:val="000000"/>
                <w:sz w:val="18"/>
                <w:szCs w:val="18"/>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3E939F">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提供</w:t>
            </w:r>
            <w:r>
              <w:rPr>
                <w:rFonts w:hint="default" w:ascii="Times New Roman" w:hAnsi="Times New Roman" w:cs="Times New Roman"/>
                <w:i w:val="0"/>
                <w:color w:val="000000"/>
                <w:kern w:val="0"/>
                <w:sz w:val="18"/>
                <w:szCs w:val="18"/>
                <w:u w:val="none"/>
                <w:lang w:val="en-US" w:eastAsia="zh-CN" w:bidi="ar"/>
              </w:rPr>
              <w:t>3</w:t>
            </w:r>
            <w:r>
              <w:rPr>
                <w:rFonts w:hint="default" w:ascii="Times New Roman" w:hAnsi="Times New Roman" w:eastAsia="宋体" w:cs="Times New Roman"/>
                <w:i w:val="0"/>
                <w:color w:val="000000"/>
                <w:kern w:val="0"/>
                <w:sz w:val="18"/>
                <w:szCs w:val="18"/>
                <w:u w:val="none"/>
                <w:lang w:val="en-US" w:eastAsia="zh-CN" w:bidi="ar"/>
              </w:rPr>
              <w:t>份区内医院合同期限内购销合同，其中有三甲</w:t>
            </w:r>
            <w:r>
              <w:rPr>
                <w:rFonts w:hint="default" w:ascii="Times New Roman" w:hAnsi="Times New Roman" w:cs="Times New Roman"/>
                <w:i w:val="0"/>
                <w:color w:val="000000"/>
                <w:kern w:val="0"/>
                <w:sz w:val="18"/>
                <w:szCs w:val="18"/>
                <w:u w:val="none"/>
                <w:lang w:val="en-US" w:eastAsia="zh-CN" w:bidi="ar"/>
              </w:rPr>
              <w:t>等级</w:t>
            </w:r>
            <w:r>
              <w:rPr>
                <w:rFonts w:hint="default" w:ascii="Times New Roman" w:hAnsi="Times New Roman" w:eastAsia="宋体" w:cs="Times New Roman"/>
                <w:i w:val="0"/>
                <w:color w:val="000000"/>
                <w:kern w:val="0"/>
                <w:sz w:val="18"/>
                <w:szCs w:val="18"/>
                <w:u w:val="none"/>
                <w:lang w:val="en-US" w:eastAsia="zh-CN" w:bidi="ar"/>
              </w:rPr>
              <w:t>医院购销合同的每份得4分，三甲</w:t>
            </w:r>
            <w:r>
              <w:rPr>
                <w:rFonts w:hint="default" w:ascii="Times New Roman" w:hAnsi="Times New Roman" w:cs="Times New Roman"/>
                <w:i w:val="0"/>
                <w:color w:val="000000"/>
                <w:kern w:val="0"/>
                <w:sz w:val="18"/>
                <w:szCs w:val="18"/>
                <w:u w:val="none"/>
                <w:lang w:val="en-US" w:eastAsia="zh-CN" w:bidi="ar"/>
              </w:rPr>
              <w:t>以下等级</w:t>
            </w:r>
            <w:r>
              <w:rPr>
                <w:rFonts w:hint="default" w:ascii="Times New Roman" w:hAnsi="Times New Roman" w:eastAsia="宋体" w:cs="Times New Roman"/>
                <w:i w:val="0"/>
                <w:color w:val="000000"/>
                <w:kern w:val="0"/>
                <w:sz w:val="18"/>
                <w:szCs w:val="18"/>
                <w:u w:val="none"/>
                <w:lang w:val="en-US" w:eastAsia="zh-CN" w:bidi="ar"/>
              </w:rPr>
              <w:t>医院</w:t>
            </w:r>
            <w:r>
              <w:rPr>
                <w:rFonts w:hint="default" w:ascii="Times New Roman" w:hAnsi="Times New Roman" w:cs="Times New Roman"/>
                <w:i w:val="0"/>
                <w:color w:val="000000"/>
                <w:kern w:val="0"/>
                <w:sz w:val="18"/>
                <w:szCs w:val="18"/>
                <w:u w:val="none"/>
                <w:lang w:val="en-US" w:eastAsia="zh-CN" w:bidi="ar"/>
              </w:rPr>
              <w:t>购销合同</w:t>
            </w:r>
            <w:r>
              <w:rPr>
                <w:rFonts w:hint="default" w:ascii="Times New Roman" w:hAnsi="Times New Roman" w:eastAsia="宋体" w:cs="Times New Roman"/>
                <w:i w:val="0"/>
                <w:color w:val="000000"/>
                <w:kern w:val="0"/>
                <w:sz w:val="18"/>
                <w:szCs w:val="18"/>
                <w:u w:val="none"/>
                <w:lang w:val="en-US" w:eastAsia="zh-CN" w:bidi="ar"/>
              </w:rPr>
              <w:t>每份得2分，满分12分。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78B2">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r>
      <w:tr w14:paraId="7A7CF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5"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CEE58D">
            <w:pPr>
              <w:jc w:val="center"/>
              <w:rPr>
                <w:rFonts w:hint="default" w:ascii="Times New Roman" w:hAnsi="Times New Roman" w:eastAsia="宋体" w:cs="Times New Roman"/>
                <w:b/>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911B62">
            <w:pPr>
              <w:jc w:val="center"/>
              <w:rPr>
                <w:rFonts w:hint="default" w:ascii="Times New Roman" w:hAnsi="Times New Roman" w:eastAsia="宋体" w:cs="Times New Roman"/>
                <w:b/>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748C1E">
            <w:pPr>
              <w:jc w:val="left"/>
              <w:rPr>
                <w:rFonts w:hint="default" w:ascii="Times New Roman" w:hAnsi="Times New Roman" w:eastAsia="宋体" w:cs="Times New Roman"/>
                <w:i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D6CDE5">
            <w:pPr>
              <w:jc w:val="center"/>
              <w:rPr>
                <w:rFonts w:hint="default" w:ascii="Times New Roman" w:hAnsi="Times New Roman" w:eastAsia="宋体" w:cs="Times New Roman"/>
                <w:i w:val="0"/>
                <w:color w:val="000000"/>
                <w:sz w:val="18"/>
                <w:szCs w:val="18"/>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6E8D6C">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提供公司从业人员基本情况（包含人员名字、职位、年龄、学历、专业、社保缴纳情况等）：                     </w:t>
            </w:r>
          </w:p>
          <w:p w14:paraId="3258ADE6">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 xml:space="preserve">一档（5分）公司团队20人以下；                           二档（7分）公司团队20-50人；              </w:t>
            </w:r>
          </w:p>
          <w:p w14:paraId="07D60EEA">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三档（10分）公司团队50人以上。</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E80D4">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r>
      <w:tr w14:paraId="5A9FD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73F15C">
            <w:pPr>
              <w:jc w:val="center"/>
              <w:rPr>
                <w:rFonts w:hint="default" w:ascii="Times New Roman" w:hAnsi="Times New Roman" w:eastAsia="宋体" w:cs="Times New Roman"/>
                <w:b/>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8E2D39">
            <w:pPr>
              <w:jc w:val="center"/>
              <w:rPr>
                <w:rFonts w:hint="default" w:ascii="Times New Roman" w:hAnsi="Times New Roman" w:eastAsia="宋体" w:cs="Times New Roman"/>
                <w:b/>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C67118">
            <w:pPr>
              <w:jc w:val="left"/>
              <w:rPr>
                <w:rFonts w:hint="default" w:ascii="Times New Roman" w:hAnsi="Times New Roman" w:eastAsia="宋体" w:cs="Times New Roman"/>
                <w:i w:val="0"/>
                <w:color w:val="000000"/>
                <w:sz w:val="18"/>
                <w:szCs w:val="18"/>
                <w:u w:val="none"/>
              </w:rPr>
            </w:pPr>
          </w:p>
        </w:tc>
        <w:tc>
          <w:tcPr>
            <w:tcW w:w="177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CA3A3">
            <w:pPr>
              <w:jc w:val="center"/>
              <w:rPr>
                <w:rFonts w:hint="default" w:ascii="Times New Roman" w:hAnsi="Times New Roman" w:eastAsia="宋体" w:cs="Times New Roman"/>
                <w:i w:val="0"/>
                <w:color w:val="000000"/>
                <w:sz w:val="18"/>
                <w:szCs w:val="18"/>
                <w:u w:val="none"/>
              </w:rPr>
            </w:pPr>
          </w:p>
        </w:tc>
        <w:tc>
          <w:tcPr>
            <w:tcW w:w="33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DF6F8">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提供危化品经营证加3分，不提供不得分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02D64">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r>
      <w:tr w14:paraId="45C9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5"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DC6441">
            <w:pPr>
              <w:jc w:val="center"/>
              <w:rPr>
                <w:rFonts w:hint="default" w:ascii="Times New Roman" w:hAnsi="Times New Roman" w:eastAsia="宋体" w:cs="Times New Roman"/>
                <w:b/>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4B43E4">
            <w:pPr>
              <w:jc w:val="center"/>
              <w:rPr>
                <w:rFonts w:hint="default" w:ascii="Times New Roman" w:hAnsi="Times New Roman" w:eastAsia="宋体" w:cs="Times New Roman"/>
                <w:b/>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073DA9">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自有配送车辆</w:t>
            </w:r>
          </w:p>
        </w:tc>
        <w:tc>
          <w:tcPr>
            <w:tcW w:w="17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5F627">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提供配送商公司名下的配送车辆行驶证及车辆照片，如供应低温保存产品，需提供配送商公司名下的具有冷链物流配送能力车辆行驶证及车辆照片</w:t>
            </w:r>
          </w:p>
        </w:tc>
        <w:tc>
          <w:tcPr>
            <w:tcW w:w="33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10C234">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一档（2分）配送公司名下运营车辆5辆以下；</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二档（4分）配送公司名下运营车辆5辆以上（含5辆）；</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有冷链车加1分。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54CF">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r>
      <w:tr w14:paraId="6D552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5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4B3483">
            <w:pPr>
              <w:jc w:val="center"/>
              <w:rPr>
                <w:rFonts w:hint="default" w:ascii="Times New Roman" w:hAnsi="Times New Roman" w:eastAsia="宋体" w:cs="Times New Roman"/>
                <w:b/>
                <w:i w:val="0"/>
                <w:color w:val="000000"/>
                <w:sz w:val="18"/>
                <w:szCs w:val="18"/>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227817">
            <w:pPr>
              <w:jc w:val="center"/>
              <w:rPr>
                <w:rFonts w:hint="default" w:ascii="Times New Roman" w:hAnsi="Times New Roman" w:eastAsia="宋体" w:cs="Times New Roman"/>
                <w:b/>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CB4555">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一般耗材、急用耗材配送时效</w:t>
            </w:r>
          </w:p>
        </w:tc>
        <w:tc>
          <w:tcPr>
            <w:tcW w:w="17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A574A0E">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提供配送服务承诺函</w:t>
            </w:r>
          </w:p>
        </w:tc>
        <w:tc>
          <w:tcPr>
            <w:tcW w:w="33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BD7D2">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一档（3分）服务承诺函配送服务超过48小时送到的；</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二档（4分）服务承诺函配送服务超过24小时送到的；</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三档（5分）服务承诺函配送服务24小时内送到的</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42C8">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r>
      <w:tr w14:paraId="7BA34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D61191">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5</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A3011E">
            <w:pPr>
              <w:keepNext w:val="0"/>
              <w:keepLines w:val="0"/>
              <w:widowControl/>
              <w:suppressLineNumbers w:val="0"/>
              <w:jc w:val="center"/>
              <w:textAlignment w:val="center"/>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lang w:eastAsia="zh-CN"/>
              </w:rPr>
              <w:t>企业信誉</w:t>
            </w:r>
          </w:p>
          <w:p w14:paraId="38C17AC0">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sz w:val="18"/>
                <w:szCs w:val="18"/>
                <w:vertAlign w:val="baseline"/>
                <w:lang w:eastAsia="zh-CN"/>
              </w:rPr>
              <w:t>（</w:t>
            </w:r>
            <w:r>
              <w:rPr>
                <w:rFonts w:hint="default" w:ascii="Times New Roman" w:hAnsi="Times New Roman" w:eastAsia="宋体" w:cs="Times New Roman"/>
                <w:sz w:val="18"/>
                <w:szCs w:val="18"/>
                <w:vertAlign w:val="baseline"/>
                <w:lang w:val="en-US" w:eastAsia="zh-CN"/>
              </w:rPr>
              <w:t>10分</w:t>
            </w:r>
            <w:r>
              <w:rPr>
                <w:rFonts w:hint="default" w:ascii="Times New Roman" w:hAnsi="Times New Roman" w:eastAsia="宋体" w:cs="Times New Roman"/>
                <w:sz w:val="18"/>
                <w:szCs w:val="18"/>
                <w:vertAlign w:val="baseline"/>
                <w:lang w:eastAsia="zh-CN"/>
              </w:rPr>
              <w:t>）</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D87A4A">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aps w:val="0"/>
                <w:color w:val="auto"/>
                <w:spacing w:val="0"/>
                <w:sz w:val="18"/>
                <w:szCs w:val="18"/>
              </w:rPr>
              <w:t>无违法违规经营行为</w:t>
            </w:r>
          </w:p>
        </w:tc>
        <w:tc>
          <w:tcPr>
            <w:tcW w:w="17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98CFAF">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aps w:val="0"/>
                <w:color w:val="auto"/>
                <w:spacing w:val="0"/>
                <w:sz w:val="18"/>
                <w:szCs w:val="18"/>
                <w:lang w:eastAsia="zh-CN"/>
              </w:rPr>
              <w:t>提供</w:t>
            </w:r>
            <w:r>
              <w:rPr>
                <w:rFonts w:hint="default" w:ascii="Times New Roman" w:hAnsi="Times New Roman" w:eastAsia="宋体" w:cs="Times New Roman"/>
                <w:i w:val="0"/>
                <w:caps w:val="0"/>
                <w:color w:val="auto"/>
                <w:spacing w:val="0"/>
                <w:sz w:val="18"/>
                <w:szCs w:val="18"/>
              </w:rPr>
              <w:t>相关平台的查询记录截图</w:t>
            </w:r>
          </w:p>
        </w:tc>
        <w:tc>
          <w:tcPr>
            <w:tcW w:w="334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16B958">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aps w:val="0"/>
                <w:color w:val="auto"/>
                <w:spacing w:val="0"/>
                <w:sz w:val="18"/>
                <w:szCs w:val="18"/>
                <w:lang w:eastAsia="zh-CN"/>
              </w:rPr>
              <w:t>提供</w:t>
            </w:r>
            <w:r>
              <w:rPr>
                <w:rFonts w:hint="default" w:ascii="Times New Roman" w:hAnsi="Times New Roman" w:eastAsia="宋体" w:cs="Times New Roman"/>
                <w:i w:val="0"/>
                <w:caps w:val="0"/>
                <w:color w:val="auto"/>
                <w:spacing w:val="0"/>
                <w:sz w:val="18"/>
                <w:szCs w:val="18"/>
              </w:rPr>
              <w:t>中国裁判文书网站、“信用中国”网站、中国政府采购网的“政府采购严重违法失信为记录名单”、等证明材料</w:t>
            </w:r>
            <w:r>
              <w:rPr>
                <w:rFonts w:hint="default" w:ascii="Times New Roman" w:hAnsi="Times New Roman" w:eastAsia="宋体" w:cs="Times New Roman"/>
                <w:i w:val="0"/>
                <w:caps w:val="0"/>
                <w:color w:val="auto"/>
                <w:spacing w:val="0"/>
                <w:sz w:val="18"/>
                <w:szCs w:val="18"/>
                <w:lang w:eastAsia="zh-CN"/>
              </w:rPr>
              <w:t>得</w:t>
            </w:r>
            <w:r>
              <w:rPr>
                <w:rFonts w:hint="default" w:ascii="Times New Roman" w:hAnsi="Times New Roman" w:eastAsia="宋体" w:cs="Times New Roman"/>
                <w:i w:val="0"/>
                <w:caps w:val="0"/>
                <w:color w:val="auto"/>
                <w:spacing w:val="0"/>
                <w:sz w:val="18"/>
                <w:szCs w:val="18"/>
                <w:lang w:val="en-US" w:eastAsia="zh-CN"/>
              </w:rPr>
              <w:t>10分，不提供不得分。</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91376">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10</w:t>
            </w:r>
          </w:p>
        </w:tc>
      </w:tr>
      <w:tr w14:paraId="7784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5" w:hRule="atLeast"/>
        </w:trPr>
        <w:tc>
          <w:tcPr>
            <w:tcW w:w="56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4875666D">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6</w:t>
            </w:r>
          </w:p>
        </w:tc>
        <w:tc>
          <w:tcPr>
            <w:tcW w:w="1042"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3ED1AC34">
            <w:pPr>
              <w:keepNext w:val="0"/>
              <w:keepLines w:val="0"/>
              <w:widowControl/>
              <w:suppressLineNumbers w:val="0"/>
              <w:jc w:val="center"/>
              <w:textAlignment w:val="center"/>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lang w:eastAsia="zh-CN"/>
              </w:rPr>
              <w:t>售后服务</w:t>
            </w:r>
          </w:p>
          <w:p w14:paraId="775C8862">
            <w:pPr>
              <w:keepNext w:val="0"/>
              <w:keepLines w:val="0"/>
              <w:widowControl/>
              <w:suppressLineNumbers w:val="0"/>
              <w:jc w:val="center"/>
              <w:textAlignment w:val="center"/>
              <w:rPr>
                <w:rFonts w:hint="default" w:ascii="Times New Roman" w:hAnsi="Times New Roman" w:eastAsia="宋体" w:cs="Times New Roman"/>
                <w:sz w:val="18"/>
                <w:szCs w:val="18"/>
                <w:vertAlign w:val="baseline"/>
                <w:lang w:eastAsia="zh-CN"/>
              </w:rPr>
            </w:pPr>
            <w:r>
              <w:rPr>
                <w:rFonts w:hint="default" w:ascii="Times New Roman" w:hAnsi="Times New Roman" w:eastAsia="宋体" w:cs="Times New Roman"/>
                <w:sz w:val="18"/>
                <w:szCs w:val="18"/>
                <w:vertAlign w:val="baseline"/>
                <w:lang w:eastAsia="zh-CN"/>
              </w:rPr>
              <w:t>能力</w:t>
            </w:r>
          </w:p>
          <w:p w14:paraId="2E1B098D">
            <w:pPr>
              <w:keepNext w:val="0"/>
              <w:keepLines w:val="0"/>
              <w:widowControl/>
              <w:suppressLineNumbers w:val="0"/>
              <w:jc w:val="center"/>
              <w:textAlignment w:val="center"/>
              <w:rPr>
                <w:rFonts w:hint="default" w:ascii="Times New Roman" w:hAnsi="Times New Roman" w:cs="Times New Roman"/>
                <w:i w:val="0"/>
                <w:color w:val="000000"/>
                <w:kern w:val="0"/>
                <w:sz w:val="18"/>
                <w:szCs w:val="18"/>
                <w:u w:val="none"/>
                <w:lang w:val="en-US" w:eastAsia="zh-CN" w:bidi="ar"/>
              </w:rPr>
            </w:pPr>
            <w:r>
              <w:rPr>
                <w:rFonts w:hint="default" w:ascii="Times New Roman" w:hAnsi="Times New Roman" w:eastAsia="宋体" w:cs="Times New Roman"/>
                <w:sz w:val="18"/>
                <w:szCs w:val="18"/>
                <w:vertAlign w:val="baseline"/>
                <w:lang w:eastAsia="zh-CN"/>
              </w:rPr>
              <w:t>（</w:t>
            </w:r>
            <w:r>
              <w:rPr>
                <w:rFonts w:hint="default" w:ascii="Times New Roman" w:hAnsi="Times New Roman" w:eastAsia="宋体" w:cs="Times New Roman"/>
                <w:sz w:val="18"/>
                <w:szCs w:val="18"/>
                <w:vertAlign w:val="baseline"/>
                <w:lang w:val="en-US" w:eastAsia="zh-CN"/>
              </w:rPr>
              <w:t>20分</w:t>
            </w:r>
            <w:r>
              <w:rPr>
                <w:rFonts w:hint="default" w:ascii="Times New Roman" w:hAnsi="Times New Roman" w:eastAsia="宋体" w:cs="Times New Roman"/>
                <w:sz w:val="18"/>
                <w:szCs w:val="18"/>
                <w:vertAlign w:val="baseline"/>
                <w:lang w:eastAsia="zh-CN"/>
              </w:rPr>
              <w:t>）</w:t>
            </w: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06E04">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aps w:val="0"/>
                <w:color w:val="auto"/>
                <w:spacing w:val="0"/>
                <w:sz w:val="18"/>
                <w:szCs w:val="18"/>
                <w:lang w:eastAsia="zh-CN"/>
              </w:rPr>
              <w:t>退换货服务</w:t>
            </w:r>
          </w:p>
        </w:tc>
        <w:tc>
          <w:tcPr>
            <w:tcW w:w="1774"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08CD4389">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aps w:val="0"/>
                <w:color w:val="auto"/>
                <w:spacing w:val="0"/>
                <w:sz w:val="18"/>
                <w:szCs w:val="18"/>
                <w:lang w:eastAsia="zh-CN"/>
              </w:rPr>
              <w:t>承诺积极响应医院的合理要求，能对近效、滞销耗材进行退换货服务</w:t>
            </w:r>
          </w:p>
        </w:tc>
        <w:tc>
          <w:tcPr>
            <w:tcW w:w="3343"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14:paraId="32DB8E63">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aps w:val="0"/>
                <w:color w:val="auto"/>
                <w:spacing w:val="0"/>
                <w:sz w:val="18"/>
                <w:szCs w:val="18"/>
                <w:lang w:eastAsia="zh-CN"/>
              </w:rPr>
              <w:t>提供售后服务方案及承诺书得</w:t>
            </w:r>
            <w:r>
              <w:rPr>
                <w:rFonts w:hint="default" w:ascii="Times New Roman" w:hAnsi="Times New Roman" w:eastAsia="宋体" w:cs="Times New Roman"/>
                <w:i w:val="0"/>
                <w:caps w:val="0"/>
                <w:color w:val="auto"/>
                <w:spacing w:val="0"/>
                <w:sz w:val="18"/>
                <w:szCs w:val="18"/>
                <w:lang w:val="en-US" w:eastAsia="zh-CN"/>
              </w:rPr>
              <w:t>20分，不提供不得分。</w:t>
            </w:r>
          </w:p>
        </w:tc>
        <w:tc>
          <w:tcPr>
            <w:tcW w:w="56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14:paraId="0E0E1636">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20</w:t>
            </w:r>
          </w:p>
        </w:tc>
      </w:tr>
      <w:tr w14:paraId="1C416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67"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9E2A8">
            <w:pPr>
              <w:keepNext w:val="0"/>
              <w:keepLines w:val="0"/>
              <w:widowControl/>
              <w:suppressLineNumbers w:val="0"/>
              <w:jc w:val="left"/>
              <w:textAlignment w:val="center"/>
              <w:rPr>
                <w:rFonts w:hint="default" w:ascii="Times New Roman" w:hAnsi="Times New Roman" w:cs="Times New Roman"/>
                <w:sz w:val="18"/>
                <w:szCs w:val="18"/>
              </w:rPr>
            </w:pPr>
          </w:p>
        </w:tc>
        <w:tc>
          <w:tcPr>
            <w:tcW w:w="1042"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AE3CF9">
            <w:pPr>
              <w:keepNext w:val="0"/>
              <w:keepLines w:val="0"/>
              <w:widowControl/>
              <w:suppressLineNumbers w:val="0"/>
              <w:jc w:val="left"/>
              <w:textAlignment w:val="center"/>
              <w:rPr>
                <w:rFonts w:hint="default" w:ascii="Times New Roman" w:hAnsi="Times New Roman" w:cs="Times New Roman"/>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F24885">
            <w:pPr>
              <w:keepNext w:val="0"/>
              <w:keepLines w:val="0"/>
              <w:widowControl/>
              <w:suppressLineNumbers w:val="0"/>
              <w:jc w:val="left"/>
              <w:textAlignment w:val="center"/>
              <w:rPr>
                <w:rFonts w:hint="default" w:ascii="Times New Roman" w:hAnsi="Times New Roman" w:cs="Times New Roman" w:eastAsiaTheme="minorEastAsia"/>
                <w:sz w:val="18"/>
                <w:szCs w:val="18"/>
                <w:lang w:eastAsia="zh-CN"/>
              </w:rPr>
            </w:pPr>
            <w:r>
              <w:rPr>
                <w:rFonts w:hint="default" w:ascii="Times New Roman" w:hAnsi="Times New Roman" w:cs="Times New Roman"/>
                <w:sz w:val="18"/>
                <w:szCs w:val="18"/>
                <w:lang w:eastAsia="zh-CN"/>
              </w:rPr>
              <w:t>投诉处理</w:t>
            </w:r>
          </w:p>
        </w:tc>
        <w:tc>
          <w:tcPr>
            <w:tcW w:w="1774"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25D7C3">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p>
        </w:tc>
        <w:tc>
          <w:tcPr>
            <w:tcW w:w="3343" w:type="dxa"/>
            <w:vMerge w:val="continue"/>
            <w:tcBorders>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BC9756">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p>
        </w:tc>
        <w:tc>
          <w:tcPr>
            <w:tcW w:w="568"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08B37">
            <w:pPr>
              <w:keepNext w:val="0"/>
              <w:keepLines w:val="0"/>
              <w:widowControl/>
              <w:suppressLineNumbers w:val="0"/>
              <w:jc w:val="left"/>
              <w:textAlignment w:val="center"/>
              <w:rPr>
                <w:rFonts w:hint="default" w:ascii="Times New Roman" w:hAnsi="Times New Roman" w:eastAsia="宋体" w:cs="Times New Roman"/>
                <w:i w:val="0"/>
                <w:color w:val="000000"/>
                <w:kern w:val="0"/>
                <w:sz w:val="18"/>
                <w:szCs w:val="18"/>
                <w:u w:val="none"/>
                <w:lang w:val="en-US" w:eastAsia="zh-CN" w:bidi="ar"/>
              </w:rPr>
            </w:pPr>
          </w:p>
        </w:tc>
      </w:tr>
      <w:tr w14:paraId="7ED0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E6B2">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合计</w:t>
            </w:r>
          </w:p>
        </w:tc>
        <w:tc>
          <w:tcPr>
            <w:tcW w:w="720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E4EE">
            <w:pPr>
              <w:rPr>
                <w:rFonts w:hint="default" w:ascii="Times New Roman" w:hAnsi="Times New Roman" w:eastAsia="宋体" w:cs="Times New Roman"/>
                <w:i w:val="0"/>
                <w:color w:val="000000"/>
                <w:sz w:val="18"/>
                <w:szCs w:val="18"/>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E342">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r>
      <w:tr w14:paraId="25A7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8336" w:type="dxa"/>
            <w:gridSpan w:val="6"/>
            <w:tcBorders>
              <w:top w:val="nil"/>
              <w:left w:val="nil"/>
              <w:bottom w:val="nil"/>
              <w:right w:val="nil"/>
            </w:tcBorders>
            <w:shd w:val="clear" w:color="auto" w:fill="auto"/>
            <w:noWrap/>
            <w:tcMar>
              <w:top w:w="15" w:type="dxa"/>
              <w:left w:w="15" w:type="dxa"/>
              <w:right w:w="15" w:type="dxa"/>
            </w:tcMar>
            <w:vAlign w:val="center"/>
          </w:tcPr>
          <w:p w14:paraId="3E09D4E2">
            <w:pPr>
              <w:keepNext w:val="0"/>
              <w:keepLines w:val="0"/>
              <w:widowControl/>
              <w:suppressLineNumbers w:val="0"/>
              <w:jc w:val="both"/>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注：提供材料需真实有效，一经核实存在弄虚作假，取消竞选资格；材料中提及承诺材料（如承诺函等），实际工作中存在未按承诺履行情况，将取消配送资格。</w:t>
            </w:r>
          </w:p>
        </w:tc>
      </w:tr>
    </w:tbl>
    <w:p w14:paraId="655F52AD">
      <w:pPr>
        <w:pStyle w:val="11"/>
        <w:rPr>
          <w:rFonts w:hint="default" w:ascii="Times New Roman" w:hAnsi="Times New Roman" w:cs="Times New Roman"/>
          <w:sz w:val="18"/>
          <w:szCs w:val="18"/>
          <w:lang w:eastAsia="zh-CN"/>
        </w:rPr>
      </w:pPr>
    </w:p>
    <w:p w14:paraId="180A4DC1">
      <w:pPr>
        <w:pStyle w:val="11"/>
        <w:rPr>
          <w:rFonts w:hint="default" w:ascii="Times New Roman" w:hAnsi="Times New Roman" w:cs="Times New Roman"/>
          <w:sz w:val="18"/>
          <w:szCs w:val="18"/>
          <w:lang w:eastAsia="zh-CN"/>
        </w:rPr>
      </w:pPr>
    </w:p>
    <w:p w14:paraId="285903AB">
      <w:pPr>
        <w:pStyle w:val="11"/>
        <w:numPr>
          <w:ilvl w:val="0"/>
          <w:numId w:val="0"/>
        </w:numPr>
        <w:jc w:val="center"/>
        <w:rPr>
          <w:rFonts w:hint="default" w:ascii="Times New Roman" w:hAnsi="Times New Roman" w:eastAsia="方正小标宋简体" w:cs="Times New Roman"/>
          <w:b w:val="0"/>
          <w:bCs w:val="0"/>
          <w:color w:val="auto"/>
          <w:sz w:val="44"/>
          <w:szCs w:val="44"/>
          <w:lang w:val="en-US" w:eastAsia="zh-CN" w:bidi="ar-SA"/>
        </w:rPr>
      </w:pPr>
    </w:p>
    <w:p w14:paraId="5CF95CB5">
      <w:pPr>
        <w:pStyle w:val="11"/>
        <w:numPr>
          <w:ilvl w:val="0"/>
          <w:numId w:val="0"/>
        </w:numPr>
        <w:jc w:val="center"/>
        <w:rPr>
          <w:rFonts w:hint="default" w:ascii="Times New Roman" w:hAnsi="Times New Roman" w:eastAsia="方正小标宋简体" w:cs="Times New Roman"/>
          <w:b w:val="0"/>
          <w:bCs w:val="0"/>
          <w:color w:val="auto"/>
          <w:sz w:val="44"/>
          <w:szCs w:val="44"/>
          <w:lang w:val="en-US" w:eastAsia="zh-CN" w:bidi="ar-SA"/>
        </w:rPr>
      </w:pPr>
    </w:p>
    <w:p w14:paraId="50666007">
      <w:pPr>
        <w:pStyle w:val="11"/>
        <w:numPr>
          <w:ilvl w:val="0"/>
          <w:numId w:val="0"/>
        </w:numPr>
        <w:jc w:val="center"/>
        <w:rPr>
          <w:rFonts w:hint="default" w:ascii="Times New Roman" w:hAnsi="Times New Roman" w:eastAsia="方正小标宋简体" w:cs="Times New Roman"/>
          <w:b w:val="0"/>
          <w:bCs w:val="0"/>
          <w:color w:val="auto"/>
          <w:sz w:val="44"/>
          <w:szCs w:val="44"/>
          <w:lang w:val="en-US" w:eastAsia="zh-CN" w:bidi="ar-SA"/>
        </w:rPr>
      </w:pPr>
    </w:p>
    <w:p w14:paraId="7971CB7E">
      <w:pPr>
        <w:pStyle w:val="11"/>
        <w:numPr>
          <w:ilvl w:val="0"/>
          <w:numId w:val="0"/>
        </w:numPr>
        <w:jc w:val="center"/>
        <w:rPr>
          <w:rFonts w:hint="default" w:ascii="Times New Roman" w:hAnsi="Times New Roman" w:eastAsia="方正小标宋简体" w:cs="Times New Roman"/>
          <w:b w:val="0"/>
          <w:bCs w:val="0"/>
          <w:color w:val="auto"/>
          <w:sz w:val="44"/>
          <w:szCs w:val="44"/>
          <w:lang w:val="en-US" w:eastAsia="zh-CN" w:bidi="ar-SA"/>
        </w:rPr>
      </w:pPr>
    </w:p>
    <w:p w14:paraId="1A933078">
      <w:pPr>
        <w:pStyle w:val="11"/>
        <w:numPr>
          <w:ilvl w:val="0"/>
          <w:numId w:val="0"/>
        </w:numPr>
        <w:jc w:val="center"/>
        <w:rPr>
          <w:rFonts w:hint="default" w:ascii="Times New Roman" w:hAnsi="Times New Roman" w:eastAsia="方正小标宋简体" w:cs="Times New Roman"/>
          <w:b w:val="0"/>
          <w:bCs w:val="0"/>
          <w:color w:val="auto"/>
          <w:sz w:val="44"/>
          <w:szCs w:val="44"/>
          <w:lang w:val="en-US" w:eastAsia="zh-CN" w:bidi="ar-SA"/>
        </w:rPr>
      </w:pPr>
    </w:p>
    <w:p w14:paraId="7896108F">
      <w:pPr>
        <w:pStyle w:val="11"/>
        <w:numPr>
          <w:ilvl w:val="0"/>
          <w:numId w:val="0"/>
        </w:numPr>
        <w:jc w:val="center"/>
        <w:rPr>
          <w:rFonts w:hint="default" w:ascii="Times New Roman" w:hAnsi="Times New Roman" w:eastAsia="方正小标宋简体" w:cs="Times New Roman"/>
          <w:b w:val="0"/>
          <w:bCs w:val="0"/>
          <w:color w:val="auto"/>
          <w:sz w:val="44"/>
          <w:szCs w:val="44"/>
          <w:lang w:val="en-US" w:eastAsia="zh-CN" w:bidi="ar-SA"/>
        </w:rPr>
      </w:pPr>
    </w:p>
    <w:p w14:paraId="05989029">
      <w:pPr>
        <w:pStyle w:val="11"/>
        <w:numPr>
          <w:ilvl w:val="0"/>
          <w:numId w:val="0"/>
        </w:numPr>
        <w:jc w:val="center"/>
        <w:rPr>
          <w:rFonts w:hint="default" w:ascii="Times New Roman" w:hAnsi="Times New Roman" w:eastAsia="方正小标宋简体" w:cs="Times New Roman"/>
          <w:b w:val="0"/>
          <w:bCs w:val="0"/>
          <w:color w:val="auto"/>
          <w:sz w:val="44"/>
          <w:szCs w:val="44"/>
          <w:lang w:eastAsia="zh-CN"/>
        </w:rPr>
      </w:pPr>
      <w:r>
        <w:rPr>
          <w:rFonts w:hint="default" w:ascii="Times New Roman" w:hAnsi="Times New Roman" w:eastAsia="方正小标宋简体" w:cs="Times New Roman"/>
          <w:b w:val="0"/>
          <w:bCs w:val="0"/>
          <w:color w:val="auto"/>
          <w:sz w:val="44"/>
          <w:szCs w:val="44"/>
          <w:lang w:val="en-US" w:eastAsia="zh-CN" w:bidi="ar-SA"/>
        </w:rPr>
        <w:t xml:space="preserve">第四章 </w:t>
      </w:r>
      <w:r>
        <w:rPr>
          <w:rFonts w:hint="default" w:ascii="Times New Roman" w:hAnsi="Times New Roman" w:eastAsia="方正小标宋简体" w:cs="Times New Roman"/>
          <w:b w:val="0"/>
          <w:bCs w:val="0"/>
          <w:color w:val="auto"/>
          <w:sz w:val="44"/>
          <w:szCs w:val="44"/>
          <w:lang w:eastAsia="zh-CN"/>
        </w:rPr>
        <w:t>响应文件格式</w:t>
      </w:r>
      <w:bookmarkStart w:id="10" w:name="_Toc29699"/>
      <w:bookmarkStart w:id="11" w:name="_Toc26939"/>
    </w:p>
    <w:p w14:paraId="7B1D8AF4">
      <w:pPr>
        <w:pStyle w:val="11"/>
        <w:numPr>
          <w:ilvl w:val="0"/>
          <w:numId w:val="0"/>
        </w:numPr>
        <w:jc w:val="center"/>
        <w:rPr>
          <w:rFonts w:hint="default" w:ascii="Times New Roman" w:hAnsi="Times New Roman" w:eastAsia="方正小标宋简体" w:cs="Times New Roman"/>
          <w:b w:val="0"/>
          <w:bCs w:val="0"/>
          <w:color w:val="auto"/>
          <w:sz w:val="40"/>
          <w:szCs w:val="40"/>
          <w:lang w:eastAsia="zh-CN"/>
        </w:rPr>
      </w:pPr>
      <w:r>
        <w:rPr>
          <w:rFonts w:hint="default" w:ascii="Times New Roman" w:hAnsi="Times New Roman" w:eastAsia="方正小标宋简体" w:cs="Times New Roman"/>
          <w:b w:val="0"/>
          <w:bCs w:val="0"/>
          <w:color w:val="auto"/>
          <w:sz w:val="36"/>
          <w:szCs w:val="36"/>
          <w:lang w:eastAsia="zh-CN"/>
        </w:rPr>
        <w:t>（</w:t>
      </w:r>
      <w:r>
        <w:rPr>
          <w:rFonts w:hint="default" w:ascii="Times New Roman" w:hAnsi="Times New Roman" w:eastAsia="方正小标宋简体" w:cs="Times New Roman"/>
          <w:b w:val="0"/>
          <w:bCs w:val="0"/>
          <w:color w:val="auto"/>
          <w:sz w:val="36"/>
          <w:szCs w:val="36"/>
          <w:lang w:val="en-US" w:eastAsia="zh-CN"/>
        </w:rPr>
        <w:t>如有其他材料需另行提供的，可额外增加</w:t>
      </w:r>
      <w:r>
        <w:rPr>
          <w:rFonts w:hint="default" w:ascii="Times New Roman" w:hAnsi="Times New Roman" w:eastAsia="方正小标宋简体" w:cs="Times New Roman"/>
          <w:b w:val="0"/>
          <w:bCs w:val="0"/>
          <w:color w:val="auto"/>
          <w:sz w:val="36"/>
          <w:szCs w:val="36"/>
          <w:lang w:eastAsia="zh-CN"/>
        </w:rPr>
        <w:t>）</w:t>
      </w:r>
      <w:bookmarkEnd w:id="10"/>
      <w:bookmarkEnd w:id="11"/>
    </w:p>
    <w:p w14:paraId="06E8C90E">
      <w:pPr>
        <w:pStyle w:val="11"/>
        <w:numPr>
          <w:ilvl w:val="0"/>
          <w:numId w:val="0"/>
        </w:numPr>
        <w:jc w:val="both"/>
        <w:rPr>
          <w:rFonts w:hint="default" w:ascii="Times New Roman" w:hAnsi="Times New Roman" w:eastAsia="方正小标宋简体" w:cs="Times New Roman"/>
          <w:b w:val="0"/>
          <w:bCs w:val="0"/>
          <w:color w:val="auto"/>
          <w:sz w:val="44"/>
          <w:szCs w:val="44"/>
          <w:lang w:eastAsia="zh-CN"/>
        </w:rPr>
      </w:pPr>
    </w:p>
    <w:p w14:paraId="4ED7451E">
      <w:pPr>
        <w:pStyle w:val="11"/>
        <w:numPr>
          <w:ilvl w:val="0"/>
          <w:numId w:val="0"/>
        </w:numPr>
        <w:jc w:val="both"/>
        <w:rPr>
          <w:rFonts w:hint="default" w:ascii="Times New Roman" w:hAnsi="Times New Roman" w:eastAsia="方正小标宋简体" w:cs="Times New Roman"/>
          <w:b w:val="0"/>
          <w:bCs w:val="0"/>
          <w:color w:val="auto"/>
          <w:sz w:val="44"/>
          <w:szCs w:val="44"/>
          <w:lang w:eastAsia="zh-CN"/>
        </w:rPr>
      </w:pPr>
    </w:p>
    <w:p w14:paraId="2B7A786A">
      <w:pPr>
        <w:pStyle w:val="11"/>
        <w:numPr>
          <w:ilvl w:val="0"/>
          <w:numId w:val="0"/>
        </w:numPr>
        <w:jc w:val="both"/>
        <w:rPr>
          <w:rFonts w:hint="default" w:ascii="Times New Roman" w:hAnsi="Times New Roman" w:eastAsia="方正小标宋简体" w:cs="Times New Roman"/>
          <w:b w:val="0"/>
          <w:bCs w:val="0"/>
          <w:color w:val="auto"/>
          <w:sz w:val="44"/>
          <w:szCs w:val="44"/>
          <w:lang w:eastAsia="zh-CN"/>
        </w:rPr>
      </w:pPr>
    </w:p>
    <w:p w14:paraId="642BB69B">
      <w:pPr>
        <w:pStyle w:val="11"/>
        <w:numPr>
          <w:ilvl w:val="0"/>
          <w:numId w:val="0"/>
        </w:numPr>
        <w:jc w:val="both"/>
        <w:rPr>
          <w:rFonts w:hint="default" w:ascii="Times New Roman" w:hAnsi="Times New Roman" w:eastAsia="方正小标宋简体" w:cs="Times New Roman"/>
          <w:b w:val="0"/>
          <w:bCs w:val="0"/>
          <w:color w:val="auto"/>
          <w:sz w:val="44"/>
          <w:szCs w:val="44"/>
          <w:lang w:eastAsia="zh-CN"/>
        </w:rPr>
      </w:pPr>
    </w:p>
    <w:p w14:paraId="5A7E4B41">
      <w:pPr>
        <w:pStyle w:val="11"/>
        <w:numPr>
          <w:ilvl w:val="0"/>
          <w:numId w:val="0"/>
        </w:numPr>
        <w:jc w:val="both"/>
        <w:rPr>
          <w:rFonts w:hint="default" w:ascii="Times New Roman" w:hAnsi="Times New Roman" w:eastAsia="方正小标宋简体" w:cs="Times New Roman"/>
          <w:b w:val="0"/>
          <w:bCs w:val="0"/>
          <w:color w:val="auto"/>
          <w:sz w:val="44"/>
          <w:szCs w:val="44"/>
          <w:lang w:eastAsia="zh-CN"/>
        </w:rPr>
      </w:pPr>
    </w:p>
    <w:p w14:paraId="57CCFF9C">
      <w:pPr>
        <w:pStyle w:val="11"/>
        <w:numPr>
          <w:ilvl w:val="0"/>
          <w:numId w:val="0"/>
        </w:numPr>
        <w:jc w:val="both"/>
        <w:rPr>
          <w:rFonts w:hint="default" w:ascii="Times New Roman" w:hAnsi="Times New Roman" w:eastAsia="方正小标宋简体" w:cs="Times New Roman"/>
          <w:b w:val="0"/>
          <w:bCs w:val="0"/>
          <w:color w:val="auto"/>
          <w:sz w:val="44"/>
          <w:szCs w:val="44"/>
          <w:lang w:eastAsia="zh-CN"/>
        </w:rPr>
      </w:pPr>
    </w:p>
    <w:p w14:paraId="193C2DC0">
      <w:pPr>
        <w:pStyle w:val="11"/>
        <w:numPr>
          <w:ilvl w:val="0"/>
          <w:numId w:val="0"/>
        </w:numPr>
        <w:jc w:val="both"/>
        <w:rPr>
          <w:rFonts w:hint="default" w:ascii="Times New Roman" w:hAnsi="Times New Roman" w:eastAsia="方正小标宋简体" w:cs="Times New Roman"/>
          <w:b w:val="0"/>
          <w:bCs w:val="0"/>
          <w:color w:val="auto"/>
          <w:sz w:val="44"/>
          <w:szCs w:val="44"/>
          <w:lang w:eastAsia="zh-CN"/>
        </w:rPr>
      </w:pPr>
    </w:p>
    <w:p w14:paraId="292C050E">
      <w:pPr>
        <w:pStyle w:val="11"/>
        <w:numPr>
          <w:ilvl w:val="0"/>
          <w:numId w:val="0"/>
        </w:numPr>
        <w:jc w:val="both"/>
        <w:rPr>
          <w:rFonts w:hint="default" w:ascii="Times New Roman" w:hAnsi="Times New Roman" w:eastAsia="方正小标宋简体" w:cs="Times New Roman"/>
          <w:b w:val="0"/>
          <w:bCs w:val="0"/>
          <w:color w:val="auto"/>
          <w:sz w:val="44"/>
          <w:szCs w:val="44"/>
          <w:lang w:eastAsia="zh-CN"/>
        </w:rPr>
      </w:pPr>
    </w:p>
    <w:p w14:paraId="4F859467">
      <w:pPr>
        <w:pStyle w:val="11"/>
        <w:numPr>
          <w:ilvl w:val="0"/>
          <w:numId w:val="0"/>
        </w:numPr>
        <w:jc w:val="both"/>
        <w:rPr>
          <w:rFonts w:hint="default" w:ascii="Times New Roman" w:hAnsi="Times New Roman" w:eastAsia="方正小标宋简体" w:cs="Times New Roman"/>
          <w:b w:val="0"/>
          <w:bCs w:val="0"/>
          <w:color w:val="auto"/>
          <w:sz w:val="44"/>
          <w:szCs w:val="44"/>
          <w:lang w:eastAsia="zh-CN"/>
        </w:rPr>
      </w:pPr>
    </w:p>
    <w:p w14:paraId="67A7B06D">
      <w:pPr>
        <w:pStyle w:val="11"/>
        <w:numPr>
          <w:ilvl w:val="0"/>
          <w:numId w:val="0"/>
        </w:numPr>
        <w:jc w:val="both"/>
        <w:rPr>
          <w:rFonts w:hint="default" w:ascii="Times New Roman" w:hAnsi="Times New Roman" w:eastAsia="方正小标宋简体" w:cs="Times New Roman"/>
          <w:b w:val="0"/>
          <w:bCs w:val="0"/>
          <w:color w:val="auto"/>
          <w:sz w:val="44"/>
          <w:szCs w:val="44"/>
          <w:lang w:eastAsia="zh-CN"/>
        </w:rPr>
      </w:pPr>
    </w:p>
    <w:p w14:paraId="22C41856">
      <w:pPr>
        <w:pStyle w:val="11"/>
        <w:numPr>
          <w:ilvl w:val="0"/>
          <w:numId w:val="0"/>
        </w:numPr>
        <w:jc w:val="both"/>
        <w:rPr>
          <w:rFonts w:hint="default" w:ascii="Times New Roman" w:hAnsi="Times New Roman" w:eastAsia="方正小标宋简体" w:cs="Times New Roman"/>
          <w:b w:val="0"/>
          <w:bCs w:val="0"/>
          <w:color w:val="auto"/>
          <w:sz w:val="44"/>
          <w:szCs w:val="44"/>
          <w:lang w:eastAsia="zh-CN"/>
        </w:rPr>
      </w:pPr>
    </w:p>
    <w:p w14:paraId="7C260AA6">
      <w:pPr>
        <w:pStyle w:val="11"/>
        <w:numPr>
          <w:ilvl w:val="0"/>
          <w:numId w:val="0"/>
        </w:numPr>
        <w:jc w:val="both"/>
        <w:rPr>
          <w:rFonts w:hint="default" w:ascii="Times New Roman" w:hAnsi="Times New Roman" w:eastAsia="方正小标宋简体" w:cs="Times New Roman"/>
          <w:b w:val="0"/>
          <w:bCs w:val="0"/>
          <w:color w:val="auto"/>
          <w:sz w:val="44"/>
          <w:szCs w:val="44"/>
          <w:lang w:eastAsia="zh-CN"/>
        </w:rPr>
      </w:pPr>
    </w:p>
    <w:p w14:paraId="7A4E3EEE">
      <w:pPr>
        <w:pStyle w:val="11"/>
        <w:numPr>
          <w:ilvl w:val="0"/>
          <w:numId w:val="0"/>
        </w:numPr>
        <w:jc w:val="both"/>
        <w:rPr>
          <w:rFonts w:hint="default" w:ascii="Times New Roman" w:hAnsi="Times New Roman" w:eastAsia="方正小标宋简体" w:cs="Times New Roman"/>
          <w:b w:val="0"/>
          <w:bCs w:val="0"/>
          <w:color w:val="auto"/>
          <w:sz w:val="44"/>
          <w:szCs w:val="44"/>
          <w:lang w:eastAsia="zh-CN"/>
        </w:rPr>
      </w:pPr>
    </w:p>
    <w:p w14:paraId="1E98D7A1">
      <w:pPr>
        <w:numPr>
          <w:ilvl w:val="0"/>
          <w:numId w:val="0"/>
        </w:numPr>
        <w:shd w:val="clear" w:color="auto" w:fill="auto"/>
        <w:spacing w:line="300" w:lineRule="auto"/>
        <w:rPr>
          <w:rFonts w:hint="eastAsia" w:ascii="Times New Roman" w:hAnsi="Times New Roman" w:cs="Times New Roman" w:eastAsiaTheme="minorEastAsia"/>
          <w:b/>
          <w:color w:val="000000"/>
          <w:kern w:val="2"/>
          <w:sz w:val="28"/>
          <w:szCs w:val="28"/>
          <w:lang w:val="en-US" w:eastAsia="zh-CN" w:bidi="ar-SA"/>
        </w:rPr>
      </w:pPr>
    </w:p>
    <w:p w14:paraId="6C9925D2">
      <w:pPr>
        <w:numPr>
          <w:ilvl w:val="0"/>
          <w:numId w:val="0"/>
        </w:numPr>
        <w:shd w:val="clear" w:color="auto" w:fill="auto"/>
        <w:spacing w:line="300" w:lineRule="auto"/>
        <w:rPr>
          <w:rFonts w:hint="default" w:ascii="Times New Roman" w:hAnsi="Times New Roman" w:cs="Times New Roman"/>
          <w:b/>
          <w:color w:val="000000"/>
          <w:sz w:val="28"/>
          <w:szCs w:val="28"/>
          <w:highlight w:val="none"/>
        </w:rPr>
      </w:pPr>
      <w:r>
        <w:rPr>
          <w:rFonts w:hint="eastAsia" w:ascii="Times New Roman" w:hAnsi="Times New Roman" w:cs="Times New Roman" w:eastAsiaTheme="minorEastAsia"/>
          <w:b/>
          <w:color w:val="000000"/>
          <w:kern w:val="2"/>
          <w:sz w:val="28"/>
          <w:szCs w:val="28"/>
          <w:lang w:val="en-US" w:eastAsia="zh-CN" w:bidi="ar-SA"/>
        </w:rPr>
        <w:t>一、</w:t>
      </w:r>
      <w:r>
        <w:rPr>
          <w:rFonts w:hint="default" w:ascii="Times New Roman" w:hAnsi="Times New Roman" w:cs="Times New Roman"/>
          <w:b/>
          <w:color w:val="000000"/>
          <w:sz w:val="28"/>
          <w:szCs w:val="28"/>
          <w:highlight w:val="none"/>
          <w:lang w:val="en-US" w:eastAsia="zh-CN"/>
        </w:rPr>
        <w:t>响应文件</w:t>
      </w:r>
      <w:r>
        <w:rPr>
          <w:rFonts w:hint="default" w:ascii="Times New Roman" w:hAnsi="Times New Roman" w:cs="Times New Roman"/>
          <w:b/>
          <w:color w:val="000000"/>
          <w:sz w:val="28"/>
          <w:szCs w:val="28"/>
          <w:highlight w:val="none"/>
        </w:rPr>
        <w:t>格式</w:t>
      </w:r>
    </w:p>
    <w:p w14:paraId="754F7527">
      <w:pPr>
        <w:numPr>
          <w:ilvl w:val="0"/>
          <w:numId w:val="0"/>
        </w:numPr>
        <w:shd w:val="clear" w:color="auto" w:fill="auto"/>
        <w:spacing w:line="300" w:lineRule="auto"/>
        <w:rPr>
          <w:rFonts w:hint="default" w:ascii="Times New Roman" w:hAnsi="Times New Roman" w:cs="Times New Roman" w:eastAsiaTheme="minorEastAsia"/>
          <w:color w:val="000000"/>
          <w:sz w:val="24"/>
          <w:szCs w:val="20"/>
          <w:highlight w:val="none"/>
          <w:lang w:eastAsia="zh-CN"/>
        </w:rPr>
      </w:pPr>
      <w:r>
        <w:rPr>
          <w:rFonts w:hint="default" w:ascii="Times New Roman" w:hAnsi="Times New Roman" w:cs="Times New Roman"/>
          <w:b/>
          <w:color w:val="000000"/>
          <w:sz w:val="24"/>
          <w:highlight w:val="none"/>
        </w:rPr>
        <w:t xml:space="preserve">1. </w:t>
      </w:r>
      <w:r>
        <w:rPr>
          <w:rFonts w:hint="default" w:ascii="Times New Roman" w:hAnsi="Times New Roman" w:cs="Times New Roman"/>
          <w:b/>
          <w:color w:val="000000"/>
          <w:sz w:val="24"/>
          <w:highlight w:val="none"/>
          <w:lang w:val="en-US" w:eastAsia="zh-CN"/>
        </w:rPr>
        <w:t>响应文件</w:t>
      </w:r>
      <w:r>
        <w:rPr>
          <w:rFonts w:hint="default" w:ascii="Times New Roman" w:hAnsi="Times New Roman" w:cs="Times New Roman"/>
          <w:b/>
          <w:color w:val="000000"/>
          <w:sz w:val="24"/>
          <w:highlight w:val="none"/>
        </w:rPr>
        <w:t>封面格式</w:t>
      </w:r>
      <w:r>
        <w:rPr>
          <w:rFonts w:hint="default" w:ascii="Times New Roman" w:hAnsi="Times New Roman" w:cs="Times New Roman"/>
          <w:b/>
          <w:color w:val="000000"/>
          <w:sz w:val="24"/>
          <w:highlight w:val="none"/>
          <w:lang w:eastAsia="zh-CN"/>
        </w:rPr>
        <w:t>：</w:t>
      </w:r>
    </w:p>
    <w:p w14:paraId="43631808">
      <w:pPr>
        <w:shd w:val="clear" w:color="auto" w:fill="auto"/>
        <w:snapToGrid w:val="0"/>
        <w:spacing w:before="120" w:beforeLines="50" w:after="50" w:line="300" w:lineRule="auto"/>
        <w:rPr>
          <w:rFonts w:hint="default" w:ascii="Times New Roman" w:hAnsi="Times New Roman" w:cs="Times New Roman"/>
          <w:bCs/>
          <w:color w:val="000000"/>
          <w:sz w:val="32"/>
          <w:szCs w:val="20"/>
          <w:highlight w:val="none"/>
        </w:rPr>
      </w:pPr>
    </w:p>
    <w:p w14:paraId="0E1AB58E">
      <w:pPr>
        <w:shd w:val="clear" w:color="auto" w:fill="auto"/>
        <w:snapToGrid w:val="0"/>
        <w:spacing w:before="120" w:beforeLines="50" w:after="50" w:line="300" w:lineRule="auto"/>
        <w:jc w:val="center"/>
        <w:rPr>
          <w:rFonts w:hint="default" w:ascii="Times New Roman" w:hAnsi="Times New Roman" w:cs="Times New Roman"/>
          <w:bCs/>
          <w:color w:val="000000"/>
          <w:sz w:val="24"/>
          <w:szCs w:val="20"/>
          <w:highlight w:val="none"/>
        </w:rPr>
      </w:pPr>
    </w:p>
    <w:p w14:paraId="75839000">
      <w:pPr>
        <w:shd w:val="clear" w:color="auto" w:fill="auto"/>
        <w:snapToGrid w:val="0"/>
        <w:spacing w:before="120" w:beforeLines="50" w:after="50" w:line="300" w:lineRule="auto"/>
        <w:jc w:val="center"/>
        <w:rPr>
          <w:rFonts w:hint="default" w:ascii="Times New Roman" w:hAnsi="Times New Roman" w:cs="Times New Roman"/>
          <w:color w:val="000000"/>
          <w:sz w:val="84"/>
          <w:szCs w:val="84"/>
          <w:highlight w:val="none"/>
        </w:rPr>
      </w:pPr>
      <w:r>
        <w:rPr>
          <w:rFonts w:hint="default" w:ascii="Times New Roman" w:hAnsi="Times New Roman" w:eastAsia="方正小标宋简体" w:cs="Times New Roman"/>
          <w:color w:val="000000"/>
          <w:sz w:val="84"/>
          <w:szCs w:val="84"/>
          <w:highlight w:val="none"/>
          <w:lang w:val="en-US" w:eastAsia="zh-CN"/>
        </w:rPr>
        <w:t>响  应</w:t>
      </w:r>
      <w:r>
        <w:rPr>
          <w:rFonts w:hint="default" w:ascii="Times New Roman" w:hAnsi="Times New Roman" w:eastAsia="方正小标宋简体" w:cs="Times New Roman"/>
          <w:color w:val="000000"/>
          <w:sz w:val="84"/>
          <w:szCs w:val="84"/>
          <w:highlight w:val="none"/>
        </w:rPr>
        <w:t xml:space="preserve">  文  件</w:t>
      </w:r>
    </w:p>
    <w:p w14:paraId="06097AC6">
      <w:pPr>
        <w:shd w:val="clear" w:color="auto" w:fill="auto"/>
        <w:snapToGrid w:val="0"/>
        <w:spacing w:before="120" w:beforeLines="50" w:after="50" w:line="300" w:lineRule="auto"/>
        <w:jc w:val="center"/>
        <w:rPr>
          <w:rFonts w:hint="default" w:ascii="Times New Roman" w:hAnsi="Times New Roman" w:cs="Times New Roman"/>
          <w:bCs/>
          <w:color w:val="000000"/>
          <w:sz w:val="32"/>
          <w:szCs w:val="32"/>
          <w:highlight w:val="none"/>
        </w:rPr>
      </w:pPr>
    </w:p>
    <w:p w14:paraId="3F326BFA">
      <w:pPr>
        <w:shd w:val="clear" w:color="auto" w:fill="auto"/>
        <w:snapToGrid w:val="0"/>
        <w:spacing w:before="120" w:beforeLines="50" w:after="50" w:line="300" w:lineRule="auto"/>
        <w:rPr>
          <w:rFonts w:hint="default" w:ascii="Times New Roman" w:hAnsi="Times New Roman" w:cs="Times New Roman"/>
          <w:bCs/>
          <w:color w:val="000000"/>
          <w:sz w:val="24"/>
          <w:szCs w:val="20"/>
          <w:highlight w:val="none"/>
        </w:rPr>
      </w:pPr>
    </w:p>
    <w:p w14:paraId="6C80B6F5">
      <w:pPr>
        <w:shd w:val="clear" w:color="auto" w:fill="auto"/>
        <w:snapToGrid w:val="0"/>
        <w:spacing w:before="120" w:beforeLines="50" w:after="50" w:line="300" w:lineRule="auto"/>
        <w:rPr>
          <w:rFonts w:hint="default" w:ascii="Times New Roman" w:hAnsi="Times New Roman" w:cs="Times New Roman"/>
          <w:bCs/>
          <w:color w:val="000000"/>
          <w:sz w:val="24"/>
          <w:szCs w:val="20"/>
          <w:highlight w:val="none"/>
        </w:rPr>
      </w:pPr>
    </w:p>
    <w:p w14:paraId="65C04058">
      <w:pPr>
        <w:shd w:val="clear" w:color="auto" w:fill="auto"/>
        <w:snapToGrid w:val="0"/>
        <w:spacing w:before="120" w:beforeLines="50" w:after="50" w:line="300" w:lineRule="auto"/>
        <w:rPr>
          <w:rFonts w:hint="default" w:ascii="Times New Roman" w:hAnsi="Times New Roman" w:cs="Times New Roman"/>
          <w:bCs/>
          <w:color w:val="000000"/>
          <w:sz w:val="24"/>
          <w:szCs w:val="20"/>
          <w:highlight w:val="none"/>
        </w:rPr>
      </w:pPr>
    </w:p>
    <w:p w14:paraId="1A8A6C9D">
      <w:pPr>
        <w:shd w:val="clear" w:color="auto" w:fill="auto"/>
        <w:snapToGrid w:val="0"/>
        <w:spacing w:before="120" w:beforeLines="50" w:after="50" w:line="300" w:lineRule="auto"/>
        <w:rPr>
          <w:rFonts w:hint="default" w:ascii="Times New Roman" w:hAnsi="Times New Roman" w:cs="Times New Roman"/>
          <w:bCs/>
          <w:color w:val="000000"/>
          <w:sz w:val="24"/>
          <w:szCs w:val="20"/>
          <w:highlight w:val="none"/>
        </w:rPr>
      </w:pPr>
    </w:p>
    <w:p w14:paraId="09E03244">
      <w:pPr>
        <w:shd w:val="clear" w:color="auto" w:fill="auto"/>
        <w:snapToGrid w:val="0"/>
        <w:spacing w:before="120" w:beforeLines="50" w:after="50" w:line="300" w:lineRule="auto"/>
        <w:ind w:firstLine="360" w:firstLineChars="150"/>
        <w:rPr>
          <w:rFonts w:hint="default" w:ascii="Times New Roman" w:hAnsi="Times New Roman" w:cs="Times New Roman"/>
          <w:bCs/>
          <w:color w:val="000000"/>
          <w:sz w:val="24"/>
          <w:highlight w:val="none"/>
        </w:rPr>
      </w:pPr>
      <w:r>
        <w:rPr>
          <w:rFonts w:hint="default" w:ascii="Times New Roman" w:hAnsi="Times New Roman" w:cs="Times New Roman"/>
          <w:bCs/>
          <w:color w:val="000000"/>
          <w:sz w:val="24"/>
          <w:highlight w:val="none"/>
        </w:rPr>
        <w:t>项目名称：</w:t>
      </w:r>
      <w:r>
        <w:rPr>
          <w:rFonts w:hint="default" w:ascii="Times New Roman" w:hAnsi="Times New Roman" w:cs="Times New Roman"/>
          <w:bCs/>
          <w:color w:val="000000"/>
          <w:sz w:val="24"/>
          <w:highlight w:val="none"/>
          <w:lang w:val="en-US" w:eastAsia="zh-CN"/>
        </w:rPr>
        <w:t>靖西市妇幼保健院医用试剂及耗材供应商遴选</w:t>
      </w:r>
    </w:p>
    <w:p w14:paraId="3FB34547">
      <w:pPr>
        <w:shd w:val="clear" w:color="auto" w:fill="auto"/>
        <w:snapToGrid w:val="0"/>
        <w:spacing w:before="120" w:beforeLines="50" w:after="50" w:line="300" w:lineRule="auto"/>
        <w:ind w:firstLine="360" w:firstLineChars="150"/>
        <w:rPr>
          <w:rFonts w:hint="default" w:ascii="Times New Roman" w:hAnsi="Times New Roman" w:cs="Times New Roman"/>
          <w:bCs/>
          <w:color w:val="000000"/>
          <w:sz w:val="24"/>
          <w:highlight w:val="none"/>
          <w:lang w:eastAsia="zh-CN"/>
        </w:rPr>
      </w:pPr>
      <w:r>
        <w:rPr>
          <w:rFonts w:hint="default" w:ascii="Times New Roman" w:hAnsi="Times New Roman" w:cs="Times New Roman"/>
          <w:bCs/>
          <w:color w:val="000000"/>
          <w:sz w:val="24"/>
          <w:highlight w:val="none"/>
          <w:lang w:eastAsia="zh-CN"/>
        </w:rPr>
        <w:t>供应商</w:t>
      </w:r>
      <w:r>
        <w:rPr>
          <w:rFonts w:hint="default" w:ascii="Times New Roman" w:hAnsi="Times New Roman" w:cs="Times New Roman"/>
          <w:bCs/>
          <w:color w:val="000000"/>
          <w:sz w:val="24"/>
          <w:highlight w:val="none"/>
        </w:rPr>
        <w:t>名称</w:t>
      </w:r>
      <w:r>
        <w:rPr>
          <w:rFonts w:hint="default" w:ascii="Times New Roman" w:hAnsi="Times New Roman" w:cs="Times New Roman"/>
          <w:bCs/>
          <w:color w:val="000000"/>
          <w:sz w:val="24"/>
          <w:highlight w:val="none"/>
          <w:lang w:eastAsia="zh-CN"/>
        </w:rPr>
        <w:t>：</w:t>
      </w:r>
    </w:p>
    <w:p w14:paraId="20D7A0C7">
      <w:pPr>
        <w:shd w:val="clear" w:color="auto" w:fill="auto"/>
        <w:snapToGrid w:val="0"/>
        <w:spacing w:before="120" w:beforeLines="50" w:after="50" w:line="300" w:lineRule="auto"/>
        <w:ind w:firstLine="360" w:firstLineChars="150"/>
        <w:rPr>
          <w:rFonts w:hint="default" w:ascii="Times New Roman" w:hAnsi="Times New Roman" w:cs="Times New Roman"/>
          <w:bCs/>
          <w:color w:val="000000"/>
          <w:sz w:val="24"/>
          <w:highlight w:val="none"/>
          <w:lang w:eastAsia="zh-CN"/>
        </w:rPr>
      </w:pPr>
      <w:r>
        <w:rPr>
          <w:rFonts w:hint="default" w:ascii="Times New Roman" w:hAnsi="Times New Roman" w:cs="Times New Roman"/>
          <w:bCs/>
          <w:color w:val="000000"/>
          <w:sz w:val="24"/>
          <w:highlight w:val="none"/>
          <w:lang w:eastAsia="zh-CN"/>
        </w:rPr>
        <w:t>联系人：</w:t>
      </w:r>
    </w:p>
    <w:p w14:paraId="1CDA2E9C">
      <w:pPr>
        <w:shd w:val="clear" w:color="auto" w:fill="auto"/>
        <w:snapToGrid w:val="0"/>
        <w:spacing w:before="120" w:beforeLines="50" w:after="50" w:line="300" w:lineRule="auto"/>
        <w:ind w:firstLine="360" w:firstLineChars="150"/>
        <w:rPr>
          <w:rFonts w:hint="default" w:ascii="Times New Roman" w:hAnsi="Times New Roman" w:cs="Times New Roman"/>
          <w:bCs/>
          <w:color w:val="000000"/>
          <w:sz w:val="24"/>
          <w:highlight w:val="none"/>
        </w:rPr>
      </w:pPr>
      <w:r>
        <w:rPr>
          <w:rFonts w:hint="default" w:ascii="Times New Roman" w:hAnsi="Times New Roman" w:cs="Times New Roman"/>
          <w:bCs/>
          <w:color w:val="000000"/>
          <w:sz w:val="24"/>
          <w:highlight w:val="none"/>
          <w:lang w:val="en-US" w:eastAsia="zh-CN"/>
        </w:rPr>
        <w:t>电话</w:t>
      </w:r>
      <w:r>
        <w:rPr>
          <w:rFonts w:hint="default" w:ascii="Times New Roman" w:hAnsi="Times New Roman" w:cs="Times New Roman"/>
          <w:bCs/>
          <w:color w:val="000000"/>
          <w:sz w:val="24"/>
          <w:highlight w:val="none"/>
        </w:rPr>
        <w:t>：</w:t>
      </w:r>
    </w:p>
    <w:p w14:paraId="512CC045">
      <w:pPr>
        <w:shd w:val="clear" w:color="auto" w:fill="auto"/>
        <w:snapToGrid w:val="0"/>
        <w:spacing w:before="120" w:beforeLines="50" w:after="50" w:line="300" w:lineRule="auto"/>
        <w:ind w:firstLine="360" w:firstLineChars="150"/>
        <w:rPr>
          <w:rFonts w:hint="default" w:ascii="Times New Roman" w:hAnsi="Times New Roman" w:cs="Times New Roman"/>
          <w:bCs/>
          <w:color w:val="000000"/>
          <w:sz w:val="24"/>
          <w:highlight w:val="none"/>
        </w:rPr>
      </w:pPr>
      <w:r>
        <w:rPr>
          <w:rFonts w:hint="default" w:ascii="Times New Roman" w:hAnsi="Times New Roman" w:cs="Times New Roman"/>
          <w:bCs/>
          <w:color w:val="000000"/>
          <w:sz w:val="24"/>
          <w:highlight w:val="none"/>
          <w:lang w:eastAsia="zh-CN"/>
        </w:rPr>
        <w:t>供应商</w:t>
      </w:r>
      <w:r>
        <w:rPr>
          <w:rFonts w:hint="default" w:ascii="Times New Roman" w:hAnsi="Times New Roman" w:cs="Times New Roman"/>
          <w:bCs/>
          <w:color w:val="000000"/>
          <w:sz w:val="24"/>
          <w:highlight w:val="none"/>
        </w:rPr>
        <w:t>地址：</w:t>
      </w:r>
    </w:p>
    <w:p w14:paraId="610093C1">
      <w:pPr>
        <w:pStyle w:val="3"/>
        <w:shd w:val="clear" w:color="auto" w:fill="auto"/>
        <w:rPr>
          <w:rFonts w:hint="default" w:ascii="Times New Roman" w:hAnsi="Times New Roman" w:cs="Times New Roman"/>
          <w:bCs/>
          <w:color w:val="000000"/>
          <w:sz w:val="24"/>
          <w:highlight w:val="none"/>
        </w:rPr>
      </w:pPr>
    </w:p>
    <w:p w14:paraId="256BD60F">
      <w:pPr>
        <w:shd w:val="clear" w:color="auto" w:fill="auto"/>
        <w:rPr>
          <w:rFonts w:hint="default" w:ascii="Times New Roman" w:hAnsi="Times New Roman" w:cs="Times New Roman"/>
          <w:color w:val="000000"/>
          <w:highlight w:val="none"/>
        </w:rPr>
      </w:pPr>
    </w:p>
    <w:p w14:paraId="7761C577">
      <w:pPr>
        <w:pStyle w:val="2"/>
        <w:shd w:val="clear" w:color="auto" w:fill="auto"/>
        <w:snapToGrid w:val="0"/>
        <w:spacing w:before="50" w:after="50" w:line="300" w:lineRule="auto"/>
        <w:ind w:firstLine="960" w:firstLineChars="400"/>
        <w:rPr>
          <w:rFonts w:hint="default" w:ascii="Times New Roman" w:hAnsi="Times New Roman" w:cs="Times New Roman"/>
          <w:bCs/>
          <w:color w:val="000000"/>
          <w:sz w:val="24"/>
          <w:szCs w:val="24"/>
          <w:highlight w:val="none"/>
        </w:rPr>
      </w:pPr>
    </w:p>
    <w:p w14:paraId="3EBF1718">
      <w:pPr>
        <w:shd w:val="clear" w:color="auto" w:fill="auto"/>
        <w:snapToGrid w:val="0"/>
        <w:spacing w:before="120" w:beforeLines="50" w:after="50" w:line="300" w:lineRule="auto"/>
        <w:rPr>
          <w:rFonts w:hint="default" w:ascii="Times New Roman" w:hAnsi="Times New Roman" w:cs="Times New Roman"/>
          <w:color w:val="000000"/>
          <w:sz w:val="30"/>
          <w:szCs w:val="20"/>
          <w:highlight w:val="none"/>
        </w:rPr>
      </w:pPr>
      <w:r>
        <w:rPr>
          <w:rFonts w:hint="default" w:ascii="Times New Roman" w:hAnsi="Times New Roman" w:cs="Times New Roman"/>
          <w:color w:val="000000"/>
          <w:sz w:val="24"/>
          <w:highlight w:val="none"/>
        </w:rPr>
        <w:t xml:space="preserve">                                   年</w:t>
      </w:r>
      <w:r>
        <w:rPr>
          <w:rFonts w:hint="default" w:ascii="Times New Roman" w:hAnsi="Times New Roman" w:cs="Times New Roman"/>
          <w:color w:val="000000"/>
          <w:sz w:val="24"/>
          <w:highlight w:val="none"/>
          <w:lang w:val="en-US" w:eastAsia="zh-CN"/>
        </w:rPr>
        <w:t xml:space="preserve">  </w:t>
      </w:r>
      <w:r>
        <w:rPr>
          <w:rFonts w:hint="default" w:ascii="Times New Roman" w:hAnsi="Times New Roman" w:cs="Times New Roman"/>
          <w:color w:val="000000"/>
          <w:sz w:val="24"/>
          <w:highlight w:val="none"/>
        </w:rPr>
        <w:t xml:space="preserve">  月 </w:t>
      </w:r>
      <w:r>
        <w:rPr>
          <w:rFonts w:hint="default" w:ascii="Times New Roman" w:hAnsi="Times New Roman" w:cs="Times New Roman"/>
          <w:color w:val="000000"/>
          <w:sz w:val="24"/>
          <w:highlight w:val="none"/>
          <w:lang w:val="en-US" w:eastAsia="zh-CN"/>
        </w:rPr>
        <w:t xml:space="preserve">  </w:t>
      </w:r>
      <w:r>
        <w:rPr>
          <w:rFonts w:hint="default" w:ascii="Times New Roman" w:hAnsi="Times New Roman" w:cs="Times New Roman"/>
          <w:color w:val="000000"/>
          <w:sz w:val="24"/>
          <w:highlight w:val="none"/>
        </w:rPr>
        <w:t xml:space="preserve"> 日</w:t>
      </w:r>
    </w:p>
    <w:p w14:paraId="3FD08026">
      <w:pPr>
        <w:shd w:val="clear" w:color="auto" w:fill="auto"/>
        <w:snapToGrid w:val="0"/>
        <w:spacing w:before="120" w:beforeLines="50" w:after="50" w:line="300" w:lineRule="auto"/>
        <w:jc w:val="left"/>
        <w:rPr>
          <w:rFonts w:hint="default" w:ascii="Times New Roman" w:hAnsi="Times New Roman" w:eastAsia="宋体" w:cs="Times New Roman"/>
          <w:color w:val="000000"/>
          <w:sz w:val="24"/>
          <w:szCs w:val="20"/>
          <w:highlight w:val="none"/>
          <w:lang w:eastAsia="zh-CN"/>
        </w:rPr>
      </w:pPr>
      <w:r>
        <w:rPr>
          <w:rFonts w:hint="default" w:ascii="Times New Roman" w:hAnsi="Times New Roman" w:cs="Times New Roman"/>
          <w:b/>
          <w:color w:val="000000"/>
          <w:sz w:val="24"/>
          <w:highlight w:val="none"/>
        </w:rPr>
        <w:br w:type="page"/>
      </w:r>
      <w:r>
        <w:rPr>
          <w:rFonts w:hint="default" w:ascii="Times New Roman" w:hAnsi="Times New Roman" w:cs="Times New Roman"/>
          <w:b/>
          <w:color w:val="000000"/>
          <w:sz w:val="24"/>
          <w:highlight w:val="none"/>
        </w:rPr>
        <w:t>2.</w:t>
      </w:r>
      <w:r>
        <w:rPr>
          <w:rFonts w:hint="default" w:ascii="Times New Roman" w:hAnsi="Times New Roman" w:cs="Times New Roman"/>
          <w:b/>
          <w:color w:val="000000"/>
          <w:sz w:val="24"/>
          <w:highlight w:val="none"/>
          <w:lang w:val="en-US" w:eastAsia="zh-CN"/>
        </w:rPr>
        <w:t>响应</w:t>
      </w:r>
      <w:r>
        <w:rPr>
          <w:rFonts w:hint="default" w:ascii="Times New Roman" w:hAnsi="Times New Roman" w:cs="Times New Roman"/>
          <w:b/>
          <w:bCs/>
          <w:color w:val="000000"/>
          <w:sz w:val="24"/>
          <w:highlight w:val="none"/>
        </w:rPr>
        <w:t>文件目录</w:t>
      </w:r>
      <w:r>
        <w:rPr>
          <w:rFonts w:hint="default" w:ascii="Times New Roman" w:hAnsi="Times New Roman" w:cs="Times New Roman"/>
          <w:b/>
          <w:bCs/>
          <w:color w:val="000000"/>
          <w:sz w:val="24"/>
          <w:highlight w:val="none"/>
          <w:lang w:eastAsia="zh-CN"/>
        </w:rPr>
        <w:t>及支撑材料</w:t>
      </w:r>
    </w:p>
    <w:p w14:paraId="0AAC0680">
      <w:pPr>
        <w:shd w:val="clear" w:color="auto" w:fill="auto"/>
        <w:snapToGrid w:val="0"/>
        <w:spacing w:before="50" w:after="120" w:afterLines="50" w:line="300" w:lineRule="auto"/>
        <w:jc w:val="left"/>
        <w:rPr>
          <w:rFonts w:hint="default" w:ascii="Times New Roman" w:hAnsi="Times New Roman" w:eastAsia="宋体" w:cs="Times New Roman"/>
          <w:color w:val="000000"/>
          <w:szCs w:val="21"/>
          <w:highlight w:val="none"/>
          <w:lang w:eastAsia="zh-CN"/>
        </w:rPr>
      </w:pPr>
      <w:r>
        <w:rPr>
          <w:rFonts w:hint="default" w:ascii="Times New Roman" w:hAnsi="Times New Roman" w:cs="Times New Roman"/>
          <w:color w:val="000000"/>
          <w:szCs w:val="21"/>
          <w:highlight w:val="none"/>
        </w:rPr>
        <w:t>根据</w:t>
      </w:r>
      <w:r>
        <w:rPr>
          <w:rFonts w:hint="default" w:ascii="Times New Roman" w:hAnsi="Times New Roman" w:cs="Times New Roman"/>
          <w:color w:val="000000"/>
          <w:szCs w:val="21"/>
          <w:highlight w:val="none"/>
          <w:lang w:eastAsia="zh-CN"/>
        </w:rPr>
        <w:t>遴选文件</w:t>
      </w:r>
      <w:r>
        <w:rPr>
          <w:rFonts w:hint="default" w:ascii="Times New Roman" w:hAnsi="Times New Roman" w:eastAsia="宋体" w:cs="Times New Roman"/>
          <w:color w:val="000000"/>
          <w:szCs w:val="21"/>
          <w:highlight w:val="none"/>
          <w:lang w:eastAsia="zh-CN"/>
        </w:rPr>
        <w:t>要求，供应商根据</w:t>
      </w:r>
      <w:r>
        <w:rPr>
          <w:rFonts w:hint="default" w:ascii="Times New Roman" w:hAnsi="Times New Roman" w:eastAsia="宋体" w:cs="Times New Roman"/>
          <w:color w:val="000000"/>
          <w:szCs w:val="21"/>
          <w:highlight w:val="none"/>
        </w:rPr>
        <w:t>提供的</w:t>
      </w:r>
      <w:r>
        <w:rPr>
          <w:rFonts w:hint="default" w:ascii="Times New Roman" w:hAnsi="Times New Roman" w:eastAsia="宋体" w:cs="Times New Roman"/>
          <w:color w:val="000000"/>
          <w:szCs w:val="21"/>
          <w:highlight w:val="none"/>
          <w:lang w:eastAsia="zh-CN"/>
        </w:rPr>
        <w:t>响应文件</w:t>
      </w:r>
      <w:r>
        <w:rPr>
          <w:rFonts w:hint="default" w:ascii="Times New Roman" w:hAnsi="Times New Roman" w:eastAsia="宋体" w:cs="Times New Roman"/>
          <w:color w:val="000000"/>
          <w:szCs w:val="21"/>
          <w:highlight w:val="none"/>
        </w:rPr>
        <w:t>材料自行编写目录。</w:t>
      </w:r>
    </w:p>
    <w:p w14:paraId="5EA5A0F9">
      <w:pPr>
        <w:shd w:val="clear" w:color="auto" w:fill="auto"/>
        <w:snapToGrid w:val="0"/>
        <w:spacing w:before="120" w:beforeLines="50" w:after="50" w:line="300" w:lineRule="auto"/>
        <w:rPr>
          <w:rFonts w:hint="default" w:ascii="Times New Roman" w:hAnsi="Times New Roman" w:cs="Times New Roman"/>
          <w:b/>
          <w:color w:val="000000"/>
          <w:sz w:val="24"/>
          <w:highlight w:val="none"/>
        </w:rPr>
      </w:pPr>
    </w:p>
    <w:p w14:paraId="515F0214">
      <w:pPr>
        <w:shd w:val="clear" w:color="auto" w:fill="auto"/>
        <w:snapToGrid w:val="0"/>
        <w:spacing w:before="120" w:beforeLines="50" w:after="50" w:line="300" w:lineRule="auto"/>
        <w:rPr>
          <w:rFonts w:hint="default" w:ascii="Times New Roman" w:hAnsi="Times New Roman" w:cs="Times New Roman"/>
          <w:b/>
          <w:color w:val="000000"/>
          <w:sz w:val="24"/>
          <w:highlight w:val="none"/>
        </w:rPr>
      </w:pPr>
    </w:p>
    <w:p w14:paraId="5F82363B">
      <w:pPr>
        <w:shd w:val="clear" w:color="auto" w:fill="auto"/>
        <w:snapToGrid w:val="0"/>
        <w:spacing w:before="120" w:beforeLines="50" w:after="50" w:line="300" w:lineRule="auto"/>
        <w:rPr>
          <w:rFonts w:hint="default" w:ascii="Times New Roman" w:hAnsi="Times New Roman" w:cs="Times New Roman"/>
          <w:b/>
          <w:color w:val="000000"/>
          <w:sz w:val="24"/>
          <w:highlight w:val="none"/>
        </w:rPr>
      </w:pPr>
    </w:p>
    <w:p w14:paraId="1BA55A76">
      <w:pPr>
        <w:shd w:val="clear" w:color="auto" w:fill="auto"/>
        <w:snapToGrid w:val="0"/>
        <w:spacing w:before="120" w:beforeLines="50" w:after="50" w:line="300" w:lineRule="auto"/>
        <w:ind w:left="142"/>
        <w:jc w:val="left"/>
        <w:rPr>
          <w:rFonts w:hint="default" w:ascii="Times New Roman" w:hAnsi="Times New Roman" w:cs="Times New Roman" w:eastAsiaTheme="minorEastAsia"/>
          <w:b/>
          <w:color w:val="000000"/>
          <w:sz w:val="24"/>
          <w:highlight w:val="none"/>
          <w:lang w:eastAsia="zh-CN"/>
        </w:rPr>
      </w:pPr>
      <w:r>
        <w:rPr>
          <w:rFonts w:hint="default" w:ascii="Times New Roman" w:hAnsi="Times New Roman" w:cs="Times New Roman"/>
          <w:b/>
          <w:color w:val="000000"/>
          <w:sz w:val="24"/>
          <w:highlight w:val="none"/>
        </w:rPr>
        <w:br w:type="page"/>
      </w:r>
      <w:r>
        <w:rPr>
          <w:rFonts w:hint="default" w:ascii="Times New Roman" w:hAnsi="Times New Roman" w:cs="Times New Roman"/>
          <w:b/>
          <w:color w:val="000000"/>
          <w:sz w:val="24"/>
          <w:highlight w:val="none"/>
        </w:rPr>
        <w:t>3.</w:t>
      </w:r>
      <w:r>
        <w:rPr>
          <w:rFonts w:hint="default" w:ascii="Times New Roman" w:hAnsi="Times New Roman" w:cs="Times New Roman"/>
          <w:b/>
          <w:color w:val="000000"/>
          <w:sz w:val="24"/>
          <w:highlight w:val="none"/>
          <w:lang w:val="en-US" w:eastAsia="zh-CN"/>
        </w:rPr>
        <w:t>响应</w:t>
      </w:r>
      <w:r>
        <w:rPr>
          <w:rFonts w:hint="default" w:ascii="Times New Roman" w:hAnsi="Times New Roman" w:cs="Times New Roman"/>
          <w:b/>
          <w:color w:val="000000"/>
          <w:sz w:val="24"/>
          <w:highlight w:val="none"/>
        </w:rPr>
        <w:t>函格式</w:t>
      </w:r>
      <w:r>
        <w:rPr>
          <w:rFonts w:hint="default" w:ascii="Times New Roman" w:hAnsi="Times New Roman" w:cs="Times New Roman"/>
          <w:b/>
          <w:color w:val="000000"/>
          <w:sz w:val="24"/>
          <w:highlight w:val="none"/>
          <w:lang w:eastAsia="zh-CN"/>
        </w:rPr>
        <w:t>：</w:t>
      </w:r>
    </w:p>
    <w:p w14:paraId="6D109D29">
      <w:pPr>
        <w:shd w:val="clear" w:color="auto" w:fill="auto"/>
        <w:snapToGrid w:val="0"/>
        <w:spacing w:before="120" w:beforeLines="50" w:after="50" w:line="300" w:lineRule="auto"/>
        <w:jc w:val="center"/>
        <w:rPr>
          <w:rFonts w:hint="default" w:ascii="Times New Roman" w:hAnsi="Times New Roman" w:cs="Times New Roman"/>
          <w:bCs/>
          <w:color w:val="000000"/>
          <w:sz w:val="44"/>
          <w:szCs w:val="44"/>
          <w:highlight w:val="none"/>
        </w:rPr>
      </w:pPr>
      <w:r>
        <w:rPr>
          <w:rFonts w:hint="default" w:ascii="Times New Roman" w:hAnsi="Times New Roman" w:eastAsia="方正小标宋简体" w:cs="Times New Roman"/>
          <w:bCs/>
          <w:color w:val="000000"/>
          <w:sz w:val="44"/>
          <w:szCs w:val="44"/>
          <w:highlight w:val="none"/>
          <w:lang w:val="en-US" w:eastAsia="zh-CN"/>
        </w:rPr>
        <w:t>遴选响应</w:t>
      </w:r>
      <w:r>
        <w:rPr>
          <w:rFonts w:hint="default" w:ascii="Times New Roman" w:hAnsi="Times New Roman" w:eastAsia="方正小标宋简体" w:cs="Times New Roman"/>
          <w:bCs/>
          <w:color w:val="000000"/>
          <w:sz w:val="44"/>
          <w:szCs w:val="44"/>
          <w:highlight w:val="none"/>
        </w:rPr>
        <w:t>函</w:t>
      </w:r>
    </w:p>
    <w:p w14:paraId="7A35DD6E">
      <w:pPr>
        <w:shd w:val="clear" w:color="auto" w:fill="auto"/>
        <w:spacing w:line="300" w:lineRule="auto"/>
        <w:contextualSpacing/>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color w:val="000000"/>
          <w:sz w:val="24"/>
          <w:szCs w:val="24"/>
          <w:highlight w:val="none"/>
        </w:rPr>
        <w:t>致：</w:t>
      </w:r>
      <w:r>
        <w:rPr>
          <w:rFonts w:hint="default" w:ascii="Times New Roman" w:hAnsi="Times New Roman" w:cs="Times New Roman"/>
          <w:color w:val="000000"/>
          <w:sz w:val="24"/>
          <w:szCs w:val="24"/>
          <w:highlight w:val="none"/>
          <w:u w:val="single"/>
          <w:lang w:val="en-US" w:eastAsia="zh-CN"/>
        </w:rPr>
        <w:t>靖西市妇幼保健院</w:t>
      </w:r>
    </w:p>
    <w:p w14:paraId="40731574">
      <w:pPr>
        <w:shd w:val="clear" w:color="auto" w:fill="auto"/>
        <w:spacing w:line="300" w:lineRule="auto"/>
        <w:ind w:firstLine="480"/>
        <w:contextualSpacing/>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根据贵方</w:t>
      </w:r>
      <w:r>
        <w:rPr>
          <w:rFonts w:hint="default" w:ascii="Times New Roman" w:hAnsi="Times New Roman" w:cs="Times New Roman"/>
          <w:color w:val="000000"/>
          <w:sz w:val="24"/>
          <w:szCs w:val="24"/>
          <w:highlight w:val="none"/>
          <w:u w:val="single"/>
        </w:rPr>
        <w:t xml:space="preserve">  </w:t>
      </w:r>
      <w:r>
        <w:rPr>
          <w:rFonts w:hint="default" w:ascii="Times New Roman" w:hAnsi="Times New Roman" w:eastAsia="宋体" w:cs="Times New Roman"/>
          <w:b/>
          <w:bCs/>
          <w:color w:val="000000"/>
          <w:sz w:val="24"/>
          <w:szCs w:val="24"/>
          <w:highlight w:val="none"/>
          <w:u w:val="single"/>
          <w:lang w:val="en-US" w:eastAsia="zh-CN"/>
        </w:rPr>
        <w:t xml:space="preserve">靖西市妇幼保健院医用试剂及耗材供应商遴选 </w:t>
      </w:r>
      <w:r>
        <w:rPr>
          <w:rFonts w:hint="default" w:ascii="Times New Roman" w:hAnsi="Times New Roman" w:cs="Times New Roman"/>
          <w:color w:val="000000"/>
          <w:sz w:val="24"/>
          <w:szCs w:val="24"/>
          <w:highlight w:val="none"/>
        </w:rPr>
        <w:t>的</w:t>
      </w:r>
      <w:r>
        <w:rPr>
          <w:rFonts w:hint="default" w:ascii="Times New Roman" w:hAnsi="Times New Roman" w:cs="Times New Roman"/>
          <w:color w:val="000000"/>
          <w:sz w:val="24"/>
          <w:szCs w:val="24"/>
          <w:highlight w:val="none"/>
          <w:lang w:val="en-US" w:eastAsia="zh-CN"/>
        </w:rPr>
        <w:t>遴选</w:t>
      </w:r>
      <w:r>
        <w:rPr>
          <w:rFonts w:hint="default" w:ascii="Times New Roman" w:hAnsi="Times New Roman" w:cs="Times New Roman"/>
          <w:color w:val="000000"/>
          <w:sz w:val="24"/>
          <w:szCs w:val="24"/>
          <w:highlight w:val="none"/>
        </w:rPr>
        <w:t>公告，签字代表</w:t>
      </w:r>
      <w:r>
        <w:rPr>
          <w:rFonts w:hint="default" w:ascii="Times New Roman" w:hAnsi="Times New Roman" w:cs="Times New Roman"/>
          <w:color w:val="000000"/>
          <w:sz w:val="24"/>
          <w:szCs w:val="24"/>
          <w:highlight w:val="none"/>
          <w:u w:val="none"/>
        </w:rPr>
        <w:t>______</w:t>
      </w:r>
      <w:r>
        <w:rPr>
          <w:rFonts w:hint="default" w:ascii="Times New Roman" w:hAnsi="Times New Roman" w:cs="Times New Roman"/>
          <w:color w:val="auto"/>
          <w:sz w:val="24"/>
          <w:szCs w:val="24"/>
          <w:highlight w:val="none"/>
        </w:rPr>
        <w:t>（姓名）</w:t>
      </w:r>
      <w:r>
        <w:rPr>
          <w:rFonts w:hint="default" w:ascii="Times New Roman" w:hAnsi="Times New Roman" w:cs="Times New Roman"/>
          <w:color w:val="000000"/>
          <w:sz w:val="24"/>
          <w:szCs w:val="24"/>
          <w:highlight w:val="none"/>
        </w:rPr>
        <w:t>经正式授权并代表</w:t>
      </w:r>
      <w:r>
        <w:rPr>
          <w:rFonts w:hint="default" w:ascii="Times New Roman" w:hAnsi="Times New Roman" w:cs="Times New Roman"/>
          <w:color w:val="000000"/>
          <w:sz w:val="24"/>
          <w:szCs w:val="24"/>
          <w:highlight w:val="none"/>
          <w:lang w:eastAsia="zh-CN"/>
        </w:rPr>
        <w:t>供应商</w:t>
      </w:r>
      <w:r>
        <w:rPr>
          <w:rFonts w:hint="default" w:ascii="Times New Roman" w:hAnsi="Times New Roman" w:cs="Times New Roman"/>
          <w:color w:val="000000"/>
          <w:sz w:val="24"/>
          <w:szCs w:val="24"/>
          <w:highlight w:val="none"/>
          <w:u w:val="single"/>
        </w:rPr>
        <w:t>（</w:t>
      </w:r>
      <w:r>
        <w:rPr>
          <w:rFonts w:hint="default" w:ascii="Times New Roman" w:hAnsi="Times New Roman" w:cs="Times New Roman"/>
          <w:color w:val="000000"/>
          <w:sz w:val="24"/>
          <w:szCs w:val="24"/>
          <w:highlight w:val="none"/>
          <w:u w:val="single"/>
          <w:lang w:eastAsia="zh-CN"/>
        </w:rPr>
        <w:t>供应商</w:t>
      </w:r>
      <w:r>
        <w:rPr>
          <w:rFonts w:hint="default" w:ascii="Times New Roman" w:hAnsi="Times New Roman" w:cs="Times New Roman"/>
          <w:color w:val="000000"/>
          <w:sz w:val="24"/>
          <w:szCs w:val="24"/>
          <w:highlight w:val="none"/>
          <w:u w:val="single"/>
        </w:rPr>
        <w:t xml:space="preserve">名称）          </w:t>
      </w:r>
      <w:r>
        <w:rPr>
          <w:rFonts w:hint="default" w:ascii="Times New Roman" w:hAnsi="Times New Roman" w:cs="Times New Roman"/>
          <w:color w:val="000000"/>
          <w:sz w:val="24"/>
          <w:szCs w:val="24"/>
          <w:highlight w:val="none"/>
        </w:rPr>
        <w:t>提交</w:t>
      </w:r>
      <w:r>
        <w:rPr>
          <w:rFonts w:hint="default" w:ascii="Times New Roman" w:hAnsi="Times New Roman" w:cs="Times New Roman"/>
          <w:color w:val="000000"/>
          <w:sz w:val="24"/>
          <w:szCs w:val="24"/>
          <w:highlight w:val="none"/>
          <w:lang w:eastAsia="zh-CN"/>
        </w:rPr>
        <w:t>响应文件</w:t>
      </w:r>
      <w:r>
        <w:rPr>
          <w:rFonts w:hint="default" w:ascii="Times New Roman" w:hAnsi="Times New Roman" w:cs="Times New Roman"/>
          <w:color w:val="000000"/>
          <w:sz w:val="24"/>
          <w:szCs w:val="24"/>
          <w:highlight w:val="none"/>
        </w:rPr>
        <w:t>。</w:t>
      </w:r>
    </w:p>
    <w:p w14:paraId="0CB22111">
      <w:pPr>
        <w:shd w:val="clear" w:color="auto" w:fill="auto"/>
        <w:spacing w:line="300" w:lineRule="auto"/>
        <w:ind w:firstLine="480" w:firstLineChars="200"/>
        <w:contextualSpacing/>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据此函，我方宣布同意如下：</w:t>
      </w:r>
    </w:p>
    <w:p w14:paraId="67FD3852">
      <w:pPr>
        <w:shd w:val="clear" w:color="auto" w:fill="auto"/>
        <w:spacing w:line="300" w:lineRule="auto"/>
        <w:ind w:firstLine="480" w:firstLineChars="200"/>
        <w:contextualSpacing/>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1.我方已详细</w:t>
      </w:r>
      <w:r>
        <w:rPr>
          <w:rFonts w:hint="default" w:ascii="Times New Roman" w:hAnsi="Times New Roman" w:cs="Times New Roman"/>
          <w:color w:val="000000"/>
          <w:sz w:val="24"/>
          <w:szCs w:val="24"/>
          <w:highlight w:val="none"/>
          <w:lang w:eastAsia="zh-CN"/>
        </w:rPr>
        <w:t>查阅</w:t>
      </w:r>
      <w:r>
        <w:rPr>
          <w:rFonts w:hint="default" w:ascii="Times New Roman" w:hAnsi="Times New Roman" w:cs="Times New Roman"/>
          <w:color w:val="000000"/>
          <w:sz w:val="24"/>
          <w:szCs w:val="24"/>
          <w:highlight w:val="none"/>
        </w:rPr>
        <w:t>全部</w:t>
      </w:r>
      <w:r>
        <w:rPr>
          <w:rFonts w:hint="default" w:ascii="Times New Roman" w:hAnsi="Times New Roman" w:cs="Times New Roman"/>
          <w:color w:val="000000"/>
          <w:sz w:val="24"/>
          <w:szCs w:val="24"/>
          <w:highlight w:val="none"/>
          <w:lang w:eastAsia="zh-CN"/>
        </w:rPr>
        <w:t>遴选公告材料</w:t>
      </w:r>
      <w:r>
        <w:rPr>
          <w:rFonts w:hint="default" w:ascii="Times New Roman" w:hAnsi="Times New Roman" w:cs="Times New Roman"/>
          <w:color w:val="000000"/>
          <w:sz w:val="24"/>
          <w:szCs w:val="24"/>
          <w:highlight w:val="none"/>
        </w:rPr>
        <w:t>，包括</w:t>
      </w:r>
      <w:r>
        <w:rPr>
          <w:rFonts w:hint="default" w:ascii="Times New Roman" w:hAnsi="Times New Roman" w:cs="Times New Roman"/>
          <w:color w:val="000000"/>
          <w:sz w:val="24"/>
          <w:szCs w:val="24"/>
          <w:highlight w:val="none"/>
          <w:lang w:eastAsia="zh-CN"/>
        </w:rPr>
        <w:t>遴选公告需求</w:t>
      </w:r>
      <w:r>
        <w:rPr>
          <w:rFonts w:hint="default" w:ascii="Times New Roman" w:hAnsi="Times New Roman" w:cs="Times New Roman"/>
          <w:color w:val="000000"/>
          <w:sz w:val="24"/>
          <w:szCs w:val="24"/>
          <w:highlight w:val="none"/>
        </w:rPr>
        <w:t>资料和有关附件，已经了解我方对于</w:t>
      </w:r>
      <w:r>
        <w:rPr>
          <w:rFonts w:hint="default" w:ascii="Times New Roman" w:hAnsi="Times New Roman" w:cs="Times New Roman"/>
          <w:color w:val="000000"/>
          <w:sz w:val="24"/>
          <w:szCs w:val="24"/>
          <w:highlight w:val="none"/>
          <w:lang w:eastAsia="zh-CN"/>
        </w:rPr>
        <w:t>遴选要求、报名响应享有公平、公正投递的权利</w:t>
      </w:r>
      <w:r>
        <w:rPr>
          <w:rFonts w:hint="default" w:ascii="Times New Roman" w:hAnsi="Times New Roman" w:cs="Times New Roman"/>
          <w:color w:val="000000"/>
          <w:sz w:val="24"/>
          <w:szCs w:val="24"/>
          <w:highlight w:val="none"/>
        </w:rPr>
        <w:t>。</w:t>
      </w:r>
    </w:p>
    <w:p w14:paraId="717264D2">
      <w:pPr>
        <w:shd w:val="clear" w:color="auto" w:fill="auto"/>
        <w:spacing w:line="300" w:lineRule="auto"/>
        <w:ind w:firstLine="480" w:firstLineChars="200"/>
        <w:contextualSpacing/>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2.我方在</w:t>
      </w:r>
      <w:r>
        <w:rPr>
          <w:rFonts w:hint="default" w:ascii="Times New Roman" w:hAnsi="Times New Roman" w:cs="Times New Roman"/>
          <w:color w:val="000000"/>
          <w:sz w:val="24"/>
          <w:szCs w:val="24"/>
          <w:highlight w:val="none"/>
          <w:lang w:val="en-US" w:eastAsia="zh-CN"/>
        </w:rPr>
        <w:t>遴选</w:t>
      </w:r>
      <w:r>
        <w:rPr>
          <w:rFonts w:hint="default" w:ascii="Times New Roman" w:hAnsi="Times New Roman" w:cs="Times New Roman"/>
          <w:color w:val="000000"/>
          <w:sz w:val="24"/>
          <w:szCs w:val="24"/>
          <w:highlight w:val="none"/>
        </w:rPr>
        <w:t>之前已经完全理解并接受</w:t>
      </w:r>
      <w:r>
        <w:rPr>
          <w:rFonts w:hint="default" w:ascii="Times New Roman" w:hAnsi="Times New Roman" w:cs="Times New Roman"/>
          <w:color w:val="000000"/>
          <w:sz w:val="24"/>
          <w:szCs w:val="24"/>
          <w:highlight w:val="none"/>
          <w:lang w:eastAsia="zh-CN"/>
        </w:rPr>
        <w:t>公告响应文件</w:t>
      </w:r>
      <w:r>
        <w:rPr>
          <w:rFonts w:hint="default" w:ascii="Times New Roman" w:hAnsi="Times New Roman" w:cs="Times New Roman"/>
          <w:color w:val="000000"/>
          <w:sz w:val="24"/>
          <w:szCs w:val="24"/>
          <w:highlight w:val="none"/>
        </w:rPr>
        <w:t>的各项规定和要求，对</w:t>
      </w:r>
      <w:r>
        <w:rPr>
          <w:rFonts w:hint="default" w:ascii="Times New Roman" w:hAnsi="Times New Roman" w:cs="Times New Roman"/>
          <w:color w:val="000000"/>
          <w:sz w:val="24"/>
          <w:szCs w:val="24"/>
          <w:highlight w:val="none"/>
          <w:lang w:eastAsia="zh-CN"/>
        </w:rPr>
        <w:t>响应文件</w:t>
      </w:r>
      <w:r>
        <w:rPr>
          <w:rFonts w:hint="default" w:ascii="Times New Roman" w:hAnsi="Times New Roman" w:cs="Times New Roman"/>
          <w:color w:val="000000"/>
          <w:sz w:val="24"/>
          <w:szCs w:val="24"/>
          <w:highlight w:val="none"/>
        </w:rPr>
        <w:t>的合理性、合法性不再有异议。</w:t>
      </w:r>
    </w:p>
    <w:p w14:paraId="2EF7B8EC">
      <w:pPr>
        <w:shd w:val="clear" w:color="auto" w:fill="auto"/>
        <w:spacing w:line="300" w:lineRule="auto"/>
        <w:ind w:firstLine="480" w:firstLineChars="200"/>
        <w:contextualSpacing/>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3.本</w:t>
      </w:r>
      <w:r>
        <w:rPr>
          <w:rFonts w:hint="default" w:ascii="Times New Roman" w:hAnsi="Times New Roman" w:cs="Times New Roman"/>
          <w:color w:val="000000"/>
          <w:sz w:val="24"/>
          <w:szCs w:val="24"/>
          <w:highlight w:val="none"/>
          <w:lang w:val="en-US" w:eastAsia="zh-CN"/>
        </w:rPr>
        <w:t>函</w:t>
      </w:r>
      <w:r>
        <w:rPr>
          <w:rFonts w:hint="default" w:ascii="Times New Roman" w:hAnsi="Times New Roman" w:cs="Times New Roman"/>
          <w:color w:val="000000"/>
          <w:sz w:val="24"/>
          <w:szCs w:val="24"/>
          <w:highlight w:val="none"/>
        </w:rPr>
        <w:t>有效期自</w:t>
      </w:r>
      <w:r>
        <w:rPr>
          <w:rFonts w:hint="default" w:ascii="Times New Roman" w:hAnsi="Times New Roman" w:cs="Times New Roman"/>
          <w:color w:val="000000"/>
          <w:sz w:val="24"/>
          <w:szCs w:val="24"/>
          <w:highlight w:val="none"/>
          <w:lang w:val="en-US" w:eastAsia="zh-CN"/>
        </w:rPr>
        <w:t>遴选</w:t>
      </w:r>
      <w:r>
        <w:rPr>
          <w:rFonts w:hint="default" w:ascii="Times New Roman" w:hAnsi="Times New Roman" w:cs="Times New Roman"/>
          <w:color w:val="000000"/>
          <w:sz w:val="24"/>
          <w:szCs w:val="24"/>
          <w:highlight w:val="none"/>
        </w:rPr>
        <w:t>截止之日起</w:t>
      </w:r>
      <w:r>
        <w:rPr>
          <w:rFonts w:hint="default" w:ascii="Times New Roman" w:hAnsi="Times New Roman" w:cs="Times New Roman"/>
          <w:color w:val="000000"/>
          <w:sz w:val="24"/>
          <w:szCs w:val="24"/>
          <w:highlight w:val="none"/>
          <w:u w:val="single"/>
        </w:rPr>
        <w:t xml:space="preserve">  </w:t>
      </w:r>
      <w:r>
        <w:rPr>
          <w:rFonts w:hint="default" w:ascii="Times New Roman" w:hAnsi="Times New Roman" w:cs="Times New Roman"/>
          <w:color w:val="000000"/>
          <w:sz w:val="24"/>
          <w:szCs w:val="24"/>
          <w:highlight w:val="none"/>
          <w:u w:val="single"/>
          <w:lang w:val="en-US" w:eastAsia="zh-CN"/>
        </w:rPr>
        <w:t xml:space="preserve">60 </w:t>
      </w:r>
      <w:r>
        <w:rPr>
          <w:rFonts w:hint="default" w:ascii="Times New Roman" w:hAnsi="Times New Roman" w:cs="Times New Roman"/>
          <w:color w:val="000000"/>
          <w:sz w:val="24"/>
          <w:szCs w:val="24"/>
          <w:highlight w:val="none"/>
          <w:u w:val="single"/>
        </w:rPr>
        <w:t xml:space="preserve"> </w:t>
      </w:r>
      <w:r>
        <w:rPr>
          <w:rFonts w:hint="default" w:ascii="Times New Roman" w:hAnsi="Times New Roman" w:cs="Times New Roman"/>
          <w:color w:val="000000"/>
          <w:sz w:val="24"/>
          <w:szCs w:val="24"/>
          <w:highlight w:val="none"/>
        </w:rPr>
        <w:t>日。</w:t>
      </w:r>
    </w:p>
    <w:p w14:paraId="3DB82245">
      <w:pPr>
        <w:shd w:val="clear" w:color="auto" w:fill="auto"/>
        <w:spacing w:line="300" w:lineRule="auto"/>
        <w:ind w:firstLine="480" w:firstLineChars="200"/>
        <w:contextualSpacing/>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4.如</w:t>
      </w:r>
      <w:r>
        <w:rPr>
          <w:rFonts w:hint="default" w:ascii="Times New Roman" w:hAnsi="Times New Roman" w:cs="Times New Roman"/>
          <w:color w:val="000000"/>
          <w:sz w:val="24"/>
          <w:szCs w:val="24"/>
          <w:highlight w:val="none"/>
          <w:lang w:eastAsia="zh-CN"/>
        </w:rPr>
        <w:t>入选贵院供应商名单</w:t>
      </w:r>
      <w:r>
        <w:rPr>
          <w:rFonts w:hint="default" w:ascii="Times New Roman" w:hAnsi="Times New Roman" w:cs="Times New Roman"/>
          <w:color w:val="000000"/>
          <w:sz w:val="24"/>
          <w:szCs w:val="24"/>
          <w:highlight w:val="none"/>
        </w:rPr>
        <w:t>，本</w:t>
      </w:r>
      <w:r>
        <w:rPr>
          <w:rFonts w:hint="default" w:ascii="Times New Roman" w:hAnsi="Times New Roman" w:cs="Times New Roman"/>
          <w:color w:val="000000"/>
          <w:sz w:val="24"/>
          <w:szCs w:val="24"/>
          <w:highlight w:val="none"/>
          <w:lang w:eastAsia="zh-CN"/>
        </w:rPr>
        <w:t>响应文件</w:t>
      </w:r>
      <w:r>
        <w:rPr>
          <w:rFonts w:hint="default" w:ascii="Times New Roman" w:hAnsi="Times New Roman" w:cs="Times New Roman"/>
          <w:color w:val="000000"/>
          <w:sz w:val="24"/>
          <w:szCs w:val="24"/>
          <w:highlight w:val="none"/>
        </w:rPr>
        <w:t>至本项目合同履行完毕止均保持有效，我方将按“</w:t>
      </w:r>
      <w:r>
        <w:rPr>
          <w:rFonts w:hint="default" w:ascii="Times New Roman" w:hAnsi="Times New Roman" w:cs="Times New Roman"/>
          <w:color w:val="000000"/>
          <w:sz w:val="24"/>
          <w:szCs w:val="24"/>
          <w:highlight w:val="none"/>
          <w:lang w:eastAsia="zh-CN"/>
        </w:rPr>
        <w:t>公告响应要求</w:t>
      </w:r>
      <w:r>
        <w:rPr>
          <w:rFonts w:hint="default" w:ascii="Times New Roman" w:hAnsi="Times New Roman" w:cs="Times New Roman"/>
          <w:color w:val="000000"/>
          <w:sz w:val="24"/>
          <w:szCs w:val="24"/>
          <w:highlight w:val="none"/>
        </w:rPr>
        <w:t>”及政府采购法律、法规的规定履行合同责任和义务。</w:t>
      </w:r>
    </w:p>
    <w:p w14:paraId="5F68248A">
      <w:pPr>
        <w:shd w:val="clear" w:color="auto" w:fill="auto"/>
        <w:spacing w:line="300" w:lineRule="auto"/>
        <w:ind w:firstLine="480" w:firstLineChars="200"/>
        <w:contextualSpacing/>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5.我方同意按照贵方要求提供与</w:t>
      </w:r>
      <w:r>
        <w:rPr>
          <w:rFonts w:hint="default" w:ascii="Times New Roman" w:hAnsi="Times New Roman" w:cs="Times New Roman"/>
          <w:color w:val="000000"/>
          <w:sz w:val="24"/>
          <w:szCs w:val="24"/>
          <w:highlight w:val="none"/>
          <w:lang w:eastAsia="zh-CN"/>
        </w:rPr>
        <w:t>参与遴选</w:t>
      </w:r>
      <w:r>
        <w:rPr>
          <w:rFonts w:hint="default" w:ascii="Times New Roman" w:hAnsi="Times New Roman" w:cs="Times New Roman"/>
          <w:color w:val="000000"/>
          <w:sz w:val="24"/>
          <w:szCs w:val="24"/>
          <w:highlight w:val="none"/>
        </w:rPr>
        <w:t>有关的一切数据或者资料。</w:t>
      </w:r>
    </w:p>
    <w:p w14:paraId="645336B2">
      <w:pPr>
        <w:shd w:val="clear" w:color="auto" w:fill="auto"/>
        <w:spacing w:line="300" w:lineRule="auto"/>
        <w:ind w:firstLine="480" w:firstLineChars="200"/>
        <w:contextualSpacing/>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6.我方向贵方提交的所有</w:t>
      </w:r>
      <w:r>
        <w:rPr>
          <w:rFonts w:hint="default" w:ascii="Times New Roman" w:hAnsi="Times New Roman" w:cs="Times New Roman"/>
          <w:color w:val="000000"/>
          <w:sz w:val="24"/>
          <w:szCs w:val="24"/>
          <w:highlight w:val="none"/>
          <w:lang w:eastAsia="zh-CN"/>
        </w:rPr>
        <w:t>响应文件</w:t>
      </w:r>
      <w:r>
        <w:rPr>
          <w:rFonts w:hint="default" w:ascii="Times New Roman" w:hAnsi="Times New Roman" w:cs="Times New Roman"/>
          <w:color w:val="000000"/>
          <w:sz w:val="24"/>
          <w:szCs w:val="24"/>
          <w:highlight w:val="none"/>
        </w:rPr>
        <w:t>、资料都是准确的和真实的。</w:t>
      </w:r>
    </w:p>
    <w:p w14:paraId="377A8119">
      <w:pPr>
        <w:shd w:val="clear" w:color="auto" w:fill="auto"/>
        <w:spacing w:line="300" w:lineRule="auto"/>
        <w:ind w:firstLine="480" w:firstLineChars="200"/>
        <w:contextualSpacing/>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7.以上事项如有虚假或者隐瞒，我方愿意承担一切后果，并不再寻求任何旨在减轻或者免除法律责任的辩解。</w:t>
      </w:r>
    </w:p>
    <w:p w14:paraId="63740252">
      <w:pPr>
        <w:shd w:val="clear" w:color="auto" w:fill="auto"/>
        <w:spacing w:line="300" w:lineRule="auto"/>
        <w:ind w:firstLine="480" w:firstLineChars="200"/>
        <w:contextualSpacing/>
        <w:rPr>
          <w:rFonts w:hint="default" w:ascii="Times New Roman" w:hAnsi="Times New Roman" w:cs="Times New Roman"/>
          <w:color w:val="000000"/>
          <w:sz w:val="24"/>
          <w:szCs w:val="24"/>
          <w:highlight w:val="none"/>
          <w:u w:val="single"/>
        </w:rPr>
      </w:pPr>
      <w:r>
        <w:rPr>
          <w:rFonts w:hint="default" w:ascii="Times New Roman" w:hAnsi="Times New Roman" w:cs="Times New Roman"/>
          <w:color w:val="000000"/>
          <w:sz w:val="24"/>
          <w:szCs w:val="24"/>
          <w:highlight w:val="none"/>
          <w:lang w:val="en-US" w:eastAsia="zh-CN"/>
        </w:rPr>
        <w:t>8</w:t>
      </w:r>
      <w:r>
        <w:rPr>
          <w:rFonts w:hint="default" w:ascii="Times New Roman" w:hAnsi="Times New Roman" w:cs="Times New Roman"/>
          <w:color w:val="000000"/>
          <w:sz w:val="24"/>
          <w:szCs w:val="24"/>
          <w:highlight w:val="none"/>
        </w:rPr>
        <w:t>.与本</w:t>
      </w:r>
      <w:r>
        <w:rPr>
          <w:rFonts w:hint="default" w:ascii="Times New Roman" w:hAnsi="Times New Roman" w:cs="Times New Roman"/>
          <w:color w:val="000000"/>
          <w:sz w:val="24"/>
          <w:szCs w:val="24"/>
          <w:highlight w:val="none"/>
          <w:lang w:val="en-US" w:eastAsia="zh-CN"/>
        </w:rPr>
        <w:t>遴选</w:t>
      </w:r>
      <w:r>
        <w:rPr>
          <w:rFonts w:hint="default" w:ascii="Times New Roman" w:hAnsi="Times New Roman" w:cs="Times New Roman"/>
          <w:color w:val="000000"/>
          <w:sz w:val="24"/>
          <w:szCs w:val="24"/>
          <w:highlight w:val="none"/>
        </w:rPr>
        <w:t>有关的一切正式往来信函请寄</w:t>
      </w:r>
    </w:p>
    <w:p w14:paraId="4BA53ADF">
      <w:pPr>
        <w:shd w:val="clear" w:color="auto" w:fill="auto"/>
        <w:spacing w:line="300" w:lineRule="auto"/>
        <w:ind w:firstLine="480" w:firstLineChars="200"/>
        <w:contextualSpacing/>
        <w:rPr>
          <w:rFonts w:hint="default" w:ascii="Times New Roman" w:hAnsi="Times New Roman" w:cs="Times New Roman"/>
          <w:color w:val="000000"/>
          <w:sz w:val="24"/>
          <w:szCs w:val="24"/>
          <w:highlight w:val="none"/>
          <w:u w:val="single"/>
        </w:rPr>
      </w:pPr>
      <w:r>
        <w:rPr>
          <w:rFonts w:hint="default" w:ascii="Times New Roman" w:hAnsi="Times New Roman" w:cs="Times New Roman"/>
          <w:color w:val="000000"/>
          <w:sz w:val="24"/>
          <w:szCs w:val="24"/>
          <w:highlight w:val="none"/>
        </w:rPr>
        <w:t>地址：</w:t>
      </w:r>
      <w:r>
        <w:rPr>
          <w:rFonts w:hint="default" w:ascii="Times New Roman" w:hAnsi="Times New Roman" w:cs="Times New Roman"/>
          <w:color w:val="000000"/>
          <w:sz w:val="24"/>
          <w:szCs w:val="24"/>
          <w:highlight w:val="none"/>
          <w:u w:val="single"/>
        </w:rPr>
        <w:t xml:space="preserve">          </w:t>
      </w:r>
      <w:r>
        <w:rPr>
          <w:rFonts w:hint="default" w:ascii="Times New Roman" w:hAnsi="Times New Roman" w:cs="Times New Roman"/>
          <w:color w:val="000000"/>
          <w:sz w:val="24"/>
          <w:szCs w:val="24"/>
          <w:highlight w:val="none"/>
        </w:rPr>
        <w:t>邮编：</w:t>
      </w:r>
      <w:r>
        <w:rPr>
          <w:rFonts w:hint="default" w:ascii="Times New Roman" w:hAnsi="Times New Roman" w:cs="Times New Roman"/>
          <w:color w:val="000000"/>
          <w:sz w:val="24"/>
          <w:szCs w:val="24"/>
          <w:highlight w:val="none"/>
          <w:u w:val="single"/>
        </w:rPr>
        <w:t xml:space="preserve">            </w:t>
      </w:r>
    </w:p>
    <w:p w14:paraId="70E2E977">
      <w:pPr>
        <w:shd w:val="clear" w:color="auto" w:fill="auto"/>
        <w:spacing w:line="300" w:lineRule="auto"/>
        <w:ind w:firstLine="480" w:firstLineChars="200"/>
        <w:contextualSpacing/>
        <w:rPr>
          <w:rFonts w:hint="default" w:ascii="Times New Roman" w:hAnsi="Times New Roman" w:cs="Times New Roman"/>
          <w:color w:val="000000"/>
          <w:sz w:val="24"/>
          <w:szCs w:val="24"/>
          <w:highlight w:val="none"/>
          <w:u w:val="single"/>
        </w:rPr>
      </w:pPr>
      <w:r>
        <w:rPr>
          <w:rFonts w:hint="default" w:ascii="Times New Roman" w:hAnsi="Times New Roman" w:cs="Times New Roman"/>
          <w:color w:val="000000"/>
          <w:sz w:val="24"/>
          <w:szCs w:val="24"/>
          <w:highlight w:val="none"/>
        </w:rPr>
        <w:t>电话：</w:t>
      </w:r>
      <w:r>
        <w:rPr>
          <w:rFonts w:hint="default" w:ascii="Times New Roman" w:hAnsi="Times New Roman" w:cs="Times New Roman"/>
          <w:color w:val="000000"/>
          <w:sz w:val="24"/>
          <w:szCs w:val="24"/>
          <w:highlight w:val="none"/>
          <w:u w:val="single"/>
        </w:rPr>
        <w:t xml:space="preserve">               </w:t>
      </w:r>
      <w:r>
        <w:rPr>
          <w:rFonts w:hint="default" w:ascii="Times New Roman" w:hAnsi="Times New Roman" w:cs="Times New Roman"/>
          <w:color w:val="000000"/>
          <w:sz w:val="24"/>
          <w:szCs w:val="24"/>
          <w:highlight w:val="none"/>
        </w:rPr>
        <w:t>传真：</w:t>
      </w:r>
      <w:r>
        <w:rPr>
          <w:rFonts w:hint="default" w:ascii="Times New Roman" w:hAnsi="Times New Roman" w:cs="Times New Roman"/>
          <w:color w:val="000000"/>
          <w:sz w:val="24"/>
          <w:szCs w:val="24"/>
          <w:highlight w:val="none"/>
          <w:u w:val="single"/>
        </w:rPr>
        <w:t xml:space="preserve">           </w:t>
      </w:r>
    </w:p>
    <w:p w14:paraId="324F95AC">
      <w:pPr>
        <w:shd w:val="clear" w:color="auto" w:fill="auto"/>
        <w:spacing w:line="300" w:lineRule="auto"/>
        <w:ind w:firstLine="480" w:firstLineChars="200"/>
        <w:contextualSpacing/>
        <w:rPr>
          <w:rFonts w:hint="default" w:ascii="Times New Roman" w:hAnsi="Times New Roman" w:cs="Times New Roman"/>
          <w:color w:val="000000"/>
          <w:sz w:val="24"/>
          <w:szCs w:val="24"/>
          <w:highlight w:val="none"/>
          <w:u w:val="single"/>
        </w:rPr>
      </w:pPr>
      <w:r>
        <w:rPr>
          <w:rFonts w:hint="default" w:ascii="Times New Roman" w:hAnsi="Times New Roman" w:cs="Times New Roman"/>
          <w:color w:val="000000"/>
          <w:sz w:val="24"/>
          <w:szCs w:val="24"/>
          <w:highlight w:val="none"/>
          <w:lang w:eastAsia="zh-CN"/>
        </w:rPr>
        <w:t>供应商</w:t>
      </w:r>
      <w:r>
        <w:rPr>
          <w:rFonts w:hint="default" w:ascii="Times New Roman" w:hAnsi="Times New Roman" w:cs="Times New Roman"/>
          <w:color w:val="000000"/>
          <w:sz w:val="24"/>
          <w:szCs w:val="24"/>
          <w:highlight w:val="none"/>
        </w:rPr>
        <w:t>名称:</w:t>
      </w:r>
      <w:r>
        <w:rPr>
          <w:rFonts w:hint="default" w:ascii="Times New Roman" w:hAnsi="Times New Roman" w:cs="Times New Roman"/>
          <w:color w:val="000000"/>
          <w:sz w:val="24"/>
          <w:szCs w:val="24"/>
          <w:highlight w:val="none"/>
          <w:u w:val="single"/>
        </w:rPr>
        <w:t xml:space="preserve">            </w:t>
      </w:r>
    </w:p>
    <w:p w14:paraId="6D7964FA">
      <w:pPr>
        <w:shd w:val="clear" w:color="auto" w:fill="auto"/>
        <w:spacing w:line="300" w:lineRule="auto"/>
        <w:ind w:firstLine="480" w:firstLineChars="200"/>
        <w:contextualSpacing/>
        <w:jc w:val="left"/>
        <w:rPr>
          <w:rFonts w:hint="default" w:ascii="Times New Roman" w:hAnsi="Times New Roman" w:cs="Times New Roman"/>
          <w:color w:val="000000"/>
          <w:sz w:val="24"/>
          <w:szCs w:val="24"/>
          <w:highlight w:val="none"/>
          <w:u w:val="single"/>
        </w:rPr>
      </w:pPr>
      <w:r>
        <w:rPr>
          <w:rFonts w:hint="default" w:ascii="Times New Roman" w:hAnsi="Times New Roman" w:cs="Times New Roman"/>
          <w:color w:val="000000"/>
          <w:sz w:val="24"/>
          <w:szCs w:val="24"/>
          <w:highlight w:val="none"/>
        </w:rPr>
        <w:t>开户银行：</w:t>
      </w:r>
      <w:r>
        <w:rPr>
          <w:rFonts w:hint="default" w:ascii="Times New Roman" w:hAnsi="Times New Roman" w:cs="Times New Roman"/>
          <w:color w:val="000000"/>
          <w:sz w:val="24"/>
          <w:szCs w:val="24"/>
          <w:highlight w:val="none"/>
          <w:u w:val="single"/>
        </w:rPr>
        <w:t xml:space="preserve">             </w:t>
      </w:r>
    </w:p>
    <w:p w14:paraId="06C09A02">
      <w:pPr>
        <w:shd w:val="clear" w:color="auto" w:fill="auto"/>
        <w:spacing w:line="300" w:lineRule="auto"/>
        <w:ind w:firstLine="480" w:firstLineChars="200"/>
        <w:contextualSpacing/>
        <w:jc w:val="left"/>
        <w:rPr>
          <w:rFonts w:hint="default" w:ascii="Times New Roman" w:hAnsi="Times New Roman" w:cs="Times New Roman"/>
          <w:color w:val="000000"/>
          <w:sz w:val="24"/>
          <w:szCs w:val="24"/>
          <w:highlight w:val="none"/>
          <w:u w:val="single"/>
        </w:rPr>
      </w:pPr>
      <w:r>
        <w:rPr>
          <w:rFonts w:hint="default" w:ascii="Times New Roman" w:hAnsi="Times New Roman" w:cs="Times New Roman"/>
          <w:color w:val="000000"/>
          <w:sz w:val="24"/>
          <w:szCs w:val="24"/>
          <w:highlight w:val="none"/>
        </w:rPr>
        <w:t>银行帐号：</w:t>
      </w:r>
      <w:r>
        <w:rPr>
          <w:rFonts w:hint="default" w:ascii="Times New Roman" w:hAnsi="Times New Roman" w:cs="Times New Roman"/>
          <w:color w:val="000000"/>
          <w:sz w:val="24"/>
          <w:szCs w:val="24"/>
          <w:highlight w:val="none"/>
          <w:u w:val="single"/>
        </w:rPr>
        <w:t xml:space="preserve">              </w:t>
      </w:r>
    </w:p>
    <w:p w14:paraId="0846762C">
      <w:pPr>
        <w:shd w:val="clear" w:color="auto" w:fill="auto"/>
        <w:spacing w:line="300" w:lineRule="auto"/>
        <w:ind w:firstLine="480" w:firstLineChars="200"/>
        <w:contextualSpacing/>
        <w:jc w:val="left"/>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法定代表人或者委托代理人签字（或签章）:___________ </w:t>
      </w:r>
    </w:p>
    <w:p w14:paraId="7033181D">
      <w:pPr>
        <w:pStyle w:val="5"/>
        <w:shd w:val="clear" w:color="auto" w:fill="auto"/>
        <w:spacing w:line="300" w:lineRule="auto"/>
        <w:contextualSpacing/>
        <w:jc w:val="center"/>
        <w:rPr>
          <w:rFonts w:hint="default" w:ascii="Times New Roman" w:hAnsi="Times New Roman" w:cs="Times New Roman"/>
          <w:color w:val="000000"/>
          <w:sz w:val="24"/>
          <w:szCs w:val="24"/>
          <w:highlight w:val="none"/>
        </w:rPr>
      </w:pPr>
    </w:p>
    <w:p w14:paraId="61C291E7">
      <w:pPr>
        <w:pStyle w:val="5"/>
        <w:shd w:val="clear" w:color="auto" w:fill="auto"/>
        <w:spacing w:line="300" w:lineRule="auto"/>
        <w:contextualSpacing/>
        <w:jc w:val="center"/>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 xml:space="preserve">    </w:t>
      </w:r>
    </w:p>
    <w:p w14:paraId="58DAA235">
      <w:pPr>
        <w:pStyle w:val="5"/>
        <w:shd w:val="clear" w:color="auto" w:fill="auto"/>
        <w:spacing w:line="300" w:lineRule="auto"/>
        <w:contextualSpacing/>
        <w:jc w:val="center"/>
        <w:rPr>
          <w:rFonts w:hint="default" w:ascii="Times New Roman" w:hAnsi="Times New Roman" w:cs="Times New Roman"/>
          <w:color w:val="000000"/>
          <w:sz w:val="24"/>
          <w:szCs w:val="24"/>
          <w:highlight w:val="none"/>
          <w:u w:val="single"/>
        </w:rPr>
      </w:pPr>
      <w:r>
        <w:rPr>
          <w:rFonts w:hint="default" w:ascii="Times New Roman" w:hAnsi="Times New Roman" w:cs="Times New Roman"/>
          <w:color w:val="000000"/>
          <w:sz w:val="24"/>
          <w:szCs w:val="24"/>
          <w:highlight w:val="none"/>
          <w:lang w:val="en-US" w:eastAsia="zh-CN"/>
        </w:rPr>
        <w:t xml:space="preserve">                              </w:t>
      </w:r>
      <w:r>
        <w:rPr>
          <w:rFonts w:hint="default" w:ascii="Times New Roman" w:hAnsi="Times New Roman" w:cs="Times New Roman"/>
          <w:color w:val="000000"/>
          <w:sz w:val="24"/>
          <w:szCs w:val="24"/>
          <w:highlight w:val="none"/>
          <w:lang w:eastAsia="zh-CN"/>
        </w:rPr>
        <w:t>供应商</w:t>
      </w:r>
      <w:r>
        <w:rPr>
          <w:rFonts w:hint="default" w:ascii="Times New Roman" w:hAnsi="Times New Roman" w:cs="Times New Roman"/>
          <w:color w:val="000000"/>
          <w:sz w:val="24"/>
          <w:szCs w:val="24"/>
          <w:highlight w:val="none"/>
        </w:rPr>
        <w:t>（盖公章）：</w:t>
      </w:r>
    </w:p>
    <w:p w14:paraId="5B705CED">
      <w:pPr>
        <w:pStyle w:val="5"/>
        <w:shd w:val="clear" w:color="auto" w:fill="auto"/>
        <w:spacing w:line="300" w:lineRule="auto"/>
        <w:ind w:firstLine="5160" w:firstLineChars="2150"/>
        <w:contextualSpacing/>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年   月   日</w:t>
      </w:r>
    </w:p>
    <w:p w14:paraId="50B2501A">
      <w:pPr>
        <w:shd w:val="clear" w:color="auto" w:fill="auto"/>
        <w:spacing w:line="300" w:lineRule="auto"/>
        <w:rPr>
          <w:rFonts w:hint="default" w:ascii="Times New Roman" w:hAnsi="Times New Roman" w:eastAsia="宋体" w:cs="Times New Roman"/>
          <w:b/>
          <w:color w:val="000000"/>
          <w:sz w:val="28"/>
          <w:szCs w:val="28"/>
          <w:highlight w:val="none"/>
          <w:lang w:eastAsia="zh-CN"/>
        </w:rPr>
      </w:pPr>
      <w:r>
        <w:rPr>
          <w:rFonts w:hint="default" w:ascii="Times New Roman" w:hAnsi="Times New Roman" w:cs="Times New Roman"/>
          <w:color w:val="000000"/>
          <w:highlight w:val="none"/>
          <w:u w:val="single"/>
        </w:rPr>
        <w:br w:type="page"/>
      </w:r>
      <w:bookmarkStart w:id="12" w:name="_Toc19686837"/>
      <w:r>
        <w:rPr>
          <w:rFonts w:hint="default" w:ascii="Times New Roman" w:hAnsi="Times New Roman" w:cs="Times New Roman"/>
          <w:b/>
          <w:color w:val="000000"/>
          <w:sz w:val="28"/>
          <w:szCs w:val="28"/>
          <w:highlight w:val="none"/>
        </w:rPr>
        <w:t>二、资格证明文件格式</w:t>
      </w:r>
      <w:bookmarkEnd w:id="12"/>
    </w:p>
    <w:p w14:paraId="30FB6730">
      <w:pPr>
        <w:shd w:val="clear" w:color="auto" w:fill="auto"/>
        <w:snapToGrid w:val="0"/>
        <w:spacing w:before="120" w:beforeLines="50" w:after="50" w:line="300" w:lineRule="auto"/>
        <w:jc w:val="left"/>
        <w:rPr>
          <w:rFonts w:hint="default" w:ascii="Times New Roman" w:hAnsi="Times New Roman" w:cs="Times New Roman"/>
          <w:b/>
          <w:color w:val="000000"/>
          <w:sz w:val="28"/>
          <w:szCs w:val="28"/>
          <w:highlight w:val="none"/>
        </w:rPr>
      </w:pPr>
      <w:r>
        <w:rPr>
          <w:rFonts w:hint="default" w:ascii="Times New Roman" w:hAnsi="Times New Roman" w:cs="Times New Roman"/>
          <w:b/>
          <w:bCs/>
          <w:color w:val="000000"/>
          <w:sz w:val="24"/>
          <w:szCs w:val="24"/>
          <w:highlight w:val="none"/>
        </w:rPr>
        <w:t>1.</w:t>
      </w:r>
      <w:r>
        <w:rPr>
          <w:rFonts w:hint="default" w:ascii="Times New Roman" w:hAnsi="Times New Roman" w:cs="Times New Roman"/>
          <w:b/>
          <w:bCs/>
          <w:color w:val="000000"/>
          <w:sz w:val="24"/>
          <w:szCs w:val="24"/>
          <w:highlight w:val="none"/>
          <w:lang w:val="en-US" w:eastAsia="zh-CN"/>
        </w:rPr>
        <w:t>遴选</w:t>
      </w:r>
      <w:r>
        <w:rPr>
          <w:rFonts w:hint="default" w:ascii="Times New Roman" w:hAnsi="Times New Roman" w:cs="Times New Roman"/>
          <w:b/>
          <w:bCs/>
          <w:color w:val="000000"/>
          <w:sz w:val="24"/>
          <w:szCs w:val="24"/>
          <w:highlight w:val="none"/>
        </w:rPr>
        <w:t>供应商资格信用承诺函（格式）</w:t>
      </w:r>
    </w:p>
    <w:p w14:paraId="5CE0B8F7">
      <w:pPr>
        <w:shd w:val="clear" w:color="auto" w:fill="auto"/>
        <w:autoSpaceDE w:val="0"/>
        <w:autoSpaceDN w:val="0"/>
        <w:adjustRightInd w:val="0"/>
        <w:jc w:val="center"/>
        <w:rPr>
          <w:rFonts w:hint="default" w:ascii="Times New Roman" w:hAnsi="Times New Roman" w:cs="Times New Roman"/>
          <w:b/>
          <w:bCs/>
          <w:color w:val="000000"/>
          <w:sz w:val="32"/>
          <w:szCs w:val="32"/>
          <w:highlight w:val="none"/>
        </w:rPr>
      </w:pPr>
    </w:p>
    <w:p w14:paraId="30079D55">
      <w:pPr>
        <w:shd w:val="clear" w:color="auto" w:fill="auto"/>
        <w:autoSpaceDE w:val="0"/>
        <w:autoSpaceDN w:val="0"/>
        <w:adjustRightInd w:val="0"/>
        <w:jc w:val="center"/>
        <w:rPr>
          <w:rFonts w:hint="default" w:ascii="Times New Roman" w:hAnsi="Times New Roman" w:eastAsia="方正小标宋简体" w:cs="Times New Roman"/>
          <w:b w:val="0"/>
          <w:bCs w:val="0"/>
          <w:color w:val="000000"/>
          <w:sz w:val="44"/>
          <w:szCs w:val="44"/>
          <w:highlight w:val="none"/>
        </w:rPr>
      </w:pPr>
      <w:r>
        <w:rPr>
          <w:rFonts w:hint="default" w:ascii="Times New Roman" w:hAnsi="Times New Roman" w:eastAsia="方正小标宋简体" w:cs="Times New Roman"/>
          <w:b w:val="0"/>
          <w:bCs w:val="0"/>
          <w:color w:val="000000"/>
          <w:sz w:val="44"/>
          <w:szCs w:val="44"/>
          <w:highlight w:val="none"/>
        </w:rPr>
        <w:t>遴选供应商资格信用承诺函</w:t>
      </w:r>
    </w:p>
    <w:p w14:paraId="20482489">
      <w:pPr>
        <w:pStyle w:val="6"/>
        <w:shd w:val="clear" w:color="auto" w:fill="auto"/>
        <w:rPr>
          <w:rFonts w:hint="default" w:ascii="Times New Roman" w:hAnsi="Times New Roman" w:cs="Times New Roman"/>
          <w:color w:val="000000"/>
          <w:sz w:val="32"/>
          <w:szCs w:val="32"/>
          <w:highlight w:val="none"/>
        </w:rPr>
      </w:pPr>
    </w:p>
    <w:p w14:paraId="353F262C">
      <w:pPr>
        <w:shd w:val="clear" w:color="auto" w:fill="auto"/>
        <w:autoSpaceDE w:val="0"/>
        <w:autoSpaceDN w:val="0"/>
        <w:adjustRightInd w:val="0"/>
        <w:spacing w:line="400" w:lineRule="exact"/>
        <w:rPr>
          <w:rFonts w:hint="default" w:ascii="Times New Roman" w:hAnsi="Times New Roman" w:cs="Times New Roman"/>
          <w:color w:val="000000"/>
          <w:spacing w:val="6"/>
          <w:sz w:val="24"/>
          <w:highlight w:val="none"/>
        </w:rPr>
      </w:pPr>
      <w:r>
        <w:rPr>
          <w:rFonts w:hint="default" w:ascii="Times New Roman" w:hAnsi="Times New Roman" w:cs="Times New Roman"/>
          <w:color w:val="000000"/>
          <w:spacing w:val="6"/>
          <w:sz w:val="24"/>
          <w:highlight w:val="none"/>
        </w:rPr>
        <w:t>致：</w:t>
      </w:r>
      <w:r>
        <w:rPr>
          <w:rFonts w:hint="default" w:ascii="Times New Roman" w:hAnsi="Times New Roman" w:cs="Times New Roman"/>
          <w:color w:val="000000"/>
          <w:spacing w:val="6"/>
          <w:sz w:val="24"/>
          <w:highlight w:val="none"/>
          <w:u w:val="single"/>
          <w:lang w:val="en-US" w:eastAsia="zh-CN"/>
        </w:rPr>
        <w:t>靖西市妇幼保健院</w:t>
      </w:r>
      <w:r>
        <w:rPr>
          <w:rFonts w:hint="default" w:ascii="Times New Roman" w:hAnsi="Times New Roman" w:cs="Times New Roman"/>
          <w:color w:val="000000"/>
          <w:spacing w:val="6"/>
          <w:sz w:val="24"/>
          <w:highlight w:val="none"/>
        </w:rPr>
        <w:t>：</w:t>
      </w:r>
    </w:p>
    <w:p w14:paraId="0B6F5368">
      <w:pPr>
        <w:shd w:val="clear" w:color="auto" w:fill="auto"/>
        <w:autoSpaceDE w:val="0"/>
        <w:autoSpaceDN w:val="0"/>
        <w:adjustRightInd w:val="0"/>
        <w:spacing w:line="400" w:lineRule="exact"/>
        <w:ind w:firstLine="640"/>
        <w:rPr>
          <w:rFonts w:hint="default" w:ascii="Times New Roman" w:hAnsi="Times New Roman" w:cs="Times New Roman"/>
          <w:color w:val="000000"/>
          <w:spacing w:val="6"/>
          <w:sz w:val="24"/>
          <w:highlight w:val="none"/>
        </w:rPr>
      </w:pPr>
      <w:r>
        <w:rPr>
          <w:rFonts w:hint="default" w:ascii="Times New Roman" w:hAnsi="Times New Roman" w:cs="Times New Roman"/>
          <w:color w:val="000000"/>
          <w:spacing w:val="6"/>
          <w:sz w:val="24"/>
          <w:highlight w:val="none"/>
        </w:rPr>
        <w:t>我方自愿参加</w:t>
      </w:r>
      <w:r>
        <w:rPr>
          <w:rFonts w:hint="default" w:ascii="Times New Roman" w:hAnsi="Times New Roman" w:cs="Times New Roman"/>
          <w:color w:val="000000"/>
          <w:spacing w:val="6"/>
          <w:sz w:val="24"/>
          <w:highlight w:val="none"/>
          <w:u w:val="single"/>
        </w:rPr>
        <w:t xml:space="preserve"> </w:t>
      </w:r>
      <w:r>
        <w:rPr>
          <w:rFonts w:hint="default" w:ascii="Times New Roman" w:hAnsi="Times New Roman" w:cs="Times New Roman"/>
          <w:color w:val="000000"/>
          <w:spacing w:val="6"/>
          <w:sz w:val="24"/>
          <w:highlight w:val="none"/>
          <w:u w:val="single"/>
          <w:lang w:val="en-US" w:eastAsia="zh-CN"/>
        </w:rPr>
        <w:t xml:space="preserve"> </w:t>
      </w:r>
      <w:r>
        <w:rPr>
          <w:rFonts w:hint="default" w:ascii="Times New Roman" w:hAnsi="Times New Roman" w:cs="Times New Roman"/>
          <w:b/>
          <w:bCs/>
          <w:color w:val="000000"/>
          <w:sz w:val="24"/>
          <w:szCs w:val="24"/>
          <w:highlight w:val="none"/>
          <w:u w:val="single"/>
          <w:lang w:val="en-US" w:eastAsia="zh-CN"/>
        </w:rPr>
        <w:t>靖西市妇幼保健院医用试剂及耗材供应商遴选</w:t>
      </w:r>
      <w:r>
        <w:rPr>
          <w:rFonts w:hint="default" w:ascii="Times New Roman" w:hAnsi="Times New Roman" w:cs="Times New Roman"/>
          <w:color w:val="000000"/>
          <w:spacing w:val="6"/>
          <w:sz w:val="24"/>
          <w:highlight w:val="none"/>
          <w:u w:val="single"/>
        </w:rPr>
        <w:t xml:space="preserve">   </w:t>
      </w:r>
      <w:r>
        <w:rPr>
          <w:rFonts w:hint="default" w:ascii="Times New Roman" w:hAnsi="Times New Roman" w:cs="Times New Roman"/>
          <w:color w:val="000000"/>
          <w:spacing w:val="6"/>
          <w:sz w:val="24"/>
          <w:highlight w:val="none"/>
        </w:rPr>
        <w:t>项目的活动，并郑重承诺我方符合《中华人民共和国政府采购法》第二十二条规定的条件：</w:t>
      </w:r>
    </w:p>
    <w:p w14:paraId="15F1AB2D">
      <w:pPr>
        <w:shd w:val="clear" w:color="auto" w:fill="auto"/>
        <w:autoSpaceDE w:val="0"/>
        <w:autoSpaceDN w:val="0"/>
        <w:adjustRightInd w:val="0"/>
        <w:spacing w:line="400" w:lineRule="exact"/>
        <w:ind w:firstLine="640"/>
        <w:rPr>
          <w:rFonts w:hint="default" w:ascii="Times New Roman" w:hAnsi="Times New Roman" w:cs="Times New Roman"/>
          <w:color w:val="000000"/>
          <w:spacing w:val="6"/>
          <w:sz w:val="24"/>
          <w:highlight w:val="none"/>
        </w:rPr>
      </w:pPr>
      <w:r>
        <w:rPr>
          <w:rFonts w:hint="default" w:ascii="Times New Roman" w:hAnsi="Times New Roman" w:cs="Times New Roman"/>
          <w:color w:val="000000"/>
          <w:spacing w:val="6"/>
          <w:sz w:val="24"/>
          <w:highlight w:val="none"/>
        </w:rPr>
        <w:t xml:space="preserve">（一）具有独立承担民事责任的能力； </w:t>
      </w:r>
    </w:p>
    <w:p w14:paraId="59D464E5">
      <w:pPr>
        <w:shd w:val="clear" w:color="auto" w:fill="auto"/>
        <w:autoSpaceDE w:val="0"/>
        <w:autoSpaceDN w:val="0"/>
        <w:adjustRightInd w:val="0"/>
        <w:spacing w:line="400" w:lineRule="exact"/>
        <w:ind w:firstLine="640"/>
        <w:rPr>
          <w:rFonts w:hint="default" w:ascii="Times New Roman" w:hAnsi="Times New Roman" w:cs="Times New Roman"/>
          <w:color w:val="000000"/>
          <w:spacing w:val="6"/>
          <w:sz w:val="24"/>
          <w:highlight w:val="none"/>
        </w:rPr>
      </w:pPr>
      <w:r>
        <w:rPr>
          <w:rFonts w:hint="default" w:ascii="Times New Roman" w:hAnsi="Times New Roman" w:cs="Times New Roman"/>
          <w:color w:val="000000"/>
          <w:spacing w:val="6"/>
          <w:sz w:val="24"/>
          <w:highlight w:val="none"/>
        </w:rPr>
        <w:t xml:space="preserve">（二）具有良好的商业信誉和健全的财务会计制度； </w:t>
      </w:r>
    </w:p>
    <w:p w14:paraId="6736CD42">
      <w:pPr>
        <w:shd w:val="clear" w:color="auto" w:fill="auto"/>
        <w:autoSpaceDE w:val="0"/>
        <w:autoSpaceDN w:val="0"/>
        <w:adjustRightInd w:val="0"/>
        <w:spacing w:line="400" w:lineRule="exact"/>
        <w:ind w:firstLine="640"/>
        <w:rPr>
          <w:rFonts w:hint="default" w:ascii="Times New Roman" w:hAnsi="Times New Roman" w:cs="Times New Roman"/>
          <w:color w:val="000000"/>
          <w:spacing w:val="6"/>
          <w:sz w:val="24"/>
          <w:highlight w:val="none"/>
        </w:rPr>
      </w:pPr>
      <w:r>
        <w:rPr>
          <w:rFonts w:hint="default" w:ascii="Times New Roman" w:hAnsi="Times New Roman" w:cs="Times New Roman"/>
          <w:color w:val="000000"/>
          <w:spacing w:val="6"/>
          <w:sz w:val="24"/>
          <w:highlight w:val="none"/>
        </w:rPr>
        <w:t xml:space="preserve">（三）具有履行合同所必需的设备和专业技术能力； </w:t>
      </w:r>
    </w:p>
    <w:p w14:paraId="4C3683D0">
      <w:pPr>
        <w:shd w:val="clear" w:color="auto" w:fill="auto"/>
        <w:autoSpaceDE w:val="0"/>
        <w:autoSpaceDN w:val="0"/>
        <w:adjustRightInd w:val="0"/>
        <w:spacing w:line="400" w:lineRule="exact"/>
        <w:ind w:firstLine="640"/>
        <w:rPr>
          <w:rFonts w:hint="default" w:ascii="Times New Roman" w:hAnsi="Times New Roman" w:cs="Times New Roman"/>
          <w:color w:val="000000"/>
          <w:spacing w:val="6"/>
          <w:sz w:val="24"/>
          <w:highlight w:val="none"/>
        </w:rPr>
      </w:pPr>
      <w:r>
        <w:rPr>
          <w:rFonts w:hint="default" w:ascii="Times New Roman" w:hAnsi="Times New Roman" w:cs="Times New Roman"/>
          <w:color w:val="000000"/>
          <w:spacing w:val="6"/>
          <w:sz w:val="24"/>
          <w:highlight w:val="none"/>
        </w:rPr>
        <w:t xml:space="preserve">（四）有依法缴纳税收和社会保障资金的良好记录； </w:t>
      </w:r>
    </w:p>
    <w:p w14:paraId="49842EDE">
      <w:pPr>
        <w:shd w:val="clear" w:color="auto" w:fill="auto"/>
        <w:autoSpaceDE w:val="0"/>
        <w:autoSpaceDN w:val="0"/>
        <w:adjustRightInd w:val="0"/>
        <w:spacing w:line="400" w:lineRule="exact"/>
        <w:ind w:firstLine="640"/>
        <w:rPr>
          <w:rFonts w:hint="default" w:ascii="Times New Roman" w:hAnsi="Times New Roman" w:cs="Times New Roman"/>
          <w:color w:val="000000"/>
          <w:spacing w:val="6"/>
          <w:sz w:val="24"/>
          <w:highlight w:val="none"/>
        </w:rPr>
      </w:pPr>
      <w:r>
        <w:rPr>
          <w:rFonts w:hint="default" w:ascii="Times New Roman" w:hAnsi="Times New Roman" w:cs="Times New Roman"/>
          <w:color w:val="000000"/>
          <w:spacing w:val="6"/>
          <w:sz w:val="24"/>
          <w:highlight w:val="none"/>
        </w:rPr>
        <w:t xml:space="preserve">（五）参加采购活动前三年内，在经营活动中没有重大违法记录； </w:t>
      </w:r>
    </w:p>
    <w:p w14:paraId="39AC0A3B">
      <w:pPr>
        <w:shd w:val="clear" w:color="auto" w:fill="auto"/>
        <w:autoSpaceDE w:val="0"/>
        <w:autoSpaceDN w:val="0"/>
        <w:adjustRightInd w:val="0"/>
        <w:spacing w:line="400" w:lineRule="exact"/>
        <w:ind w:firstLine="640"/>
        <w:rPr>
          <w:rFonts w:hint="default" w:ascii="Times New Roman" w:hAnsi="Times New Roman" w:cs="Times New Roman"/>
          <w:color w:val="000000"/>
          <w:spacing w:val="6"/>
          <w:sz w:val="24"/>
          <w:highlight w:val="none"/>
        </w:rPr>
      </w:pPr>
      <w:r>
        <w:rPr>
          <w:rFonts w:hint="default" w:ascii="Times New Roman" w:hAnsi="Times New Roman" w:cs="Times New Roman"/>
          <w:color w:val="000000"/>
          <w:spacing w:val="6"/>
          <w:sz w:val="24"/>
          <w:highlight w:val="none"/>
        </w:rPr>
        <w:t xml:space="preserve">（六）法律、行政法规规定的其他条件。 </w:t>
      </w:r>
    </w:p>
    <w:p w14:paraId="6C78B955">
      <w:pPr>
        <w:shd w:val="clear" w:color="auto" w:fill="auto"/>
        <w:autoSpaceDE w:val="0"/>
        <w:autoSpaceDN w:val="0"/>
        <w:adjustRightInd w:val="0"/>
        <w:spacing w:line="400" w:lineRule="exact"/>
        <w:ind w:firstLine="640"/>
        <w:rPr>
          <w:rFonts w:hint="default" w:ascii="Times New Roman" w:hAnsi="Times New Roman" w:cs="Times New Roman"/>
          <w:color w:val="000000"/>
          <w:spacing w:val="6"/>
          <w:sz w:val="24"/>
          <w:highlight w:val="none"/>
        </w:rPr>
      </w:pPr>
      <w:r>
        <w:rPr>
          <w:rFonts w:hint="default" w:ascii="Times New Roman" w:hAnsi="Times New Roman" w:cs="Times New Roman"/>
          <w:color w:val="000000"/>
          <w:spacing w:val="6"/>
          <w:sz w:val="24"/>
          <w:highlight w:val="none"/>
        </w:rPr>
        <w:t>我方保证上述承诺事项的真实性，如有弄虚作假或其他违法违规行为，愿意承担一切法律责任，并承担因此所造成的一切损失。</w:t>
      </w:r>
    </w:p>
    <w:p w14:paraId="205FC0A4">
      <w:pPr>
        <w:shd w:val="clear" w:color="auto" w:fill="auto"/>
        <w:autoSpaceDE w:val="0"/>
        <w:autoSpaceDN w:val="0"/>
        <w:adjustRightInd w:val="0"/>
        <w:spacing w:line="400" w:lineRule="exact"/>
        <w:ind w:firstLine="640"/>
        <w:rPr>
          <w:rFonts w:hint="default" w:ascii="Times New Roman" w:hAnsi="Times New Roman" w:cs="Times New Roman"/>
          <w:color w:val="000000"/>
          <w:spacing w:val="6"/>
          <w:sz w:val="24"/>
          <w:highlight w:val="none"/>
        </w:rPr>
      </w:pPr>
      <w:r>
        <w:rPr>
          <w:rFonts w:hint="default" w:ascii="Times New Roman" w:hAnsi="Times New Roman" w:cs="Times New Roman"/>
          <w:b w:val="0"/>
          <w:bCs w:val="0"/>
          <w:color w:val="000000"/>
          <w:spacing w:val="6"/>
          <w:sz w:val="24"/>
          <w:highlight w:val="none"/>
        </w:rPr>
        <w:t>特此声明！</w:t>
      </w:r>
    </w:p>
    <w:p w14:paraId="065F43A4">
      <w:pPr>
        <w:pStyle w:val="7"/>
        <w:shd w:val="clear" w:color="auto" w:fill="auto"/>
        <w:spacing w:line="400" w:lineRule="exact"/>
        <w:ind w:firstLine="504"/>
        <w:rPr>
          <w:rFonts w:hint="default" w:ascii="Times New Roman" w:hAnsi="Times New Roman" w:cs="Times New Roman"/>
          <w:color w:val="000000"/>
          <w:spacing w:val="6"/>
          <w:sz w:val="24"/>
          <w:highlight w:val="none"/>
        </w:rPr>
      </w:pPr>
    </w:p>
    <w:p w14:paraId="3C6E916C">
      <w:pPr>
        <w:shd w:val="clear" w:color="auto" w:fill="auto"/>
        <w:spacing w:line="400" w:lineRule="exact"/>
        <w:rPr>
          <w:rFonts w:hint="default" w:ascii="Times New Roman" w:hAnsi="Times New Roman" w:cs="Times New Roman"/>
          <w:color w:val="000000"/>
          <w:sz w:val="24"/>
          <w:highlight w:val="none"/>
        </w:rPr>
      </w:pPr>
    </w:p>
    <w:p w14:paraId="5F2AE98C">
      <w:pPr>
        <w:shd w:val="clear" w:color="auto" w:fill="auto"/>
        <w:spacing w:line="400" w:lineRule="exact"/>
        <w:jc w:val="center"/>
        <w:rPr>
          <w:rFonts w:hint="default" w:ascii="Times New Roman" w:hAnsi="Times New Roman" w:cs="Times New Roman"/>
          <w:b w:val="0"/>
          <w:bCs w:val="0"/>
          <w:color w:val="000000"/>
          <w:sz w:val="24"/>
          <w:highlight w:val="none"/>
          <w:u w:val="single"/>
        </w:rPr>
      </w:pPr>
      <w:r>
        <w:rPr>
          <w:rFonts w:hint="default" w:ascii="Times New Roman" w:hAnsi="Times New Roman" w:cs="Times New Roman"/>
          <w:color w:val="000000"/>
          <w:sz w:val="24"/>
          <w:highlight w:val="none"/>
          <w:lang w:val="en-US" w:eastAsia="zh-CN"/>
        </w:rPr>
        <w:t xml:space="preserve">              </w:t>
      </w:r>
      <w:r>
        <w:rPr>
          <w:rFonts w:hint="default" w:ascii="Times New Roman" w:hAnsi="Times New Roman" w:cs="Times New Roman"/>
          <w:color w:val="000000"/>
          <w:sz w:val="24"/>
          <w:highlight w:val="none"/>
        </w:rPr>
        <w:t>法定代表人或委托代理人</w:t>
      </w:r>
      <w:r>
        <w:rPr>
          <w:rFonts w:hint="default" w:ascii="Times New Roman" w:hAnsi="Times New Roman" w:cs="Times New Roman"/>
          <w:b w:val="0"/>
          <w:bCs w:val="0"/>
          <w:color w:val="000000"/>
          <w:sz w:val="24"/>
          <w:highlight w:val="none"/>
        </w:rPr>
        <w:t>（签字或签章）：</w:t>
      </w:r>
    </w:p>
    <w:p w14:paraId="524EE658">
      <w:pPr>
        <w:pStyle w:val="5"/>
        <w:shd w:val="clear" w:color="auto" w:fill="auto"/>
        <w:spacing w:line="400" w:lineRule="exact"/>
        <w:rPr>
          <w:rFonts w:hint="default" w:ascii="Times New Roman" w:hAnsi="Times New Roman" w:cs="Times New Roman"/>
          <w:color w:val="000000"/>
          <w:sz w:val="24"/>
          <w:szCs w:val="24"/>
          <w:highlight w:val="none"/>
        </w:rPr>
      </w:pPr>
    </w:p>
    <w:p w14:paraId="4C3075B5">
      <w:pPr>
        <w:pStyle w:val="5"/>
        <w:shd w:val="clear" w:color="auto" w:fill="auto"/>
        <w:spacing w:line="400" w:lineRule="exact"/>
        <w:ind w:firstLine="4320" w:firstLineChars="1800"/>
        <w:jc w:val="both"/>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 xml:space="preserve">日期：  </w:t>
      </w:r>
      <w:r>
        <w:rPr>
          <w:rFonts w:hint="default" w:ascii="Times New Roman" w:hAnsi="Times New Roman" w:cs="Times New Roman"/>
          <w:color w:val="000000"/>
          <w:sz w:val="24"/>
          <w:szCs w:val="24"/>
          <w:highlight w:val="none"/>
          <w:lang w:val="en-US" w:eastAsia="zh-CN"/>
        </w:rPr>
        <w:t xml:space="preserve">  </w:t>
      </w:r>
      <w:r>
        <w:rPr>
          <w:rFonts w:hint="default" w:ascii="Times New Roman" w:hAnsi="Times New Roman" w:cs="Times New Roman"/>
          <w:color w:val="000000"/>
          <w:sz w:val="24"/>
          <w:szCs w:val="24"/>
          <w:highlight w:val="none"/>
        </w:rPr>
        <w:t xml:space="preserve">年   月  </w:t>
      </w:r>
      <w:r>
        <w:rPr>
          <w:rFonts w:hint="default" w:ascii="Times New Roman" w:hAnsi="Times New Roman" w:cs="Times New Roman"/>
          <w:color w:val="000000"/>
          <w:sz w:val="24"/>
          <w:szCs w:val="24"/>
          <w:highlight w:val="none"/>
          <w:lang w:val="en-US" w:eastAsia="zh-CN"/>
        </w:rPr>
        <w:t xml:space="preserve"> </w:t>
      </w:r>
      <w:r>
        <w:rPr>
          <w:rFonts w:hint="default" w:ascii="Times New Roman" w:hAnsi="Times New Roman" w:cs="Times New Roman"/>
          <w:color w:val="000000"/>
          <w:sz w:val="24"/>
          <w:szCs w:val="24"/>
          <w:highlight w:val="none"/>
        </w:rPr>
        <w:t>日</w:t>
      </w:r>
    </w:p>
    <w:p w14:paraId="7D75A5F7">
      <w:pPr>
        <w:pStyle w:val="5"/>
        <w:shd w:val="clear" w:color="auto" w:fill="auto"/>
        <w:spacing w:line="400" w:lineRule="exact"/>
        <w:rPr>
          <w:rFonts w:hint="default" w:ascii="Times New Roman" w:hAnsi="Times New Roman" w:cs="Times New Roman"/>
          <w:b/>
          <w:color w:val="000000"/>
          <w:sz w:val="30"/>
          <w:szCs w:val="30"/>
          <w:highlight w:val="none"/>
        </w:rPr>
      </w:pPr>
    </w:p>
    <w:p w14:paraId="37130614">
      <w:pPr>
        <w:pStyle w:val="5"/>
        <w:shd w:val="clear" w:color="auto" w:fill="auto"/>
        <w:spacing w:line="400" w:lineRule="exact"/>
        <w:ind w:firstLine="602" w:firstLineChars="200"/>
        <w:rPr>
          <w:rFonts w:hint="default" w:ascii="Times New Roman" w:hAnsi="Times New Roman" w:cs="Times New Roman"/>
          <w:b/>
          <w:color w:val="000000"/>
          <w:sz w:val="30"/>
          <w:szCs w:val="30"/>
          <w:highlight w:val="none"/>
        </w:rPr>
      </w:pPr>
    </w:p>
    <w:p w14:paraId="4C195AE0">
      <w:pPr>
        <w:pStyle w:val="5"/>
        <w:shd w:val="clear" w:color="auto" w:fill="auto"/>
        <w:spacing w:line="400" w:lineRule="exact"/>
        <w:ind w:firstLine="602" w:firstLineChars="200"/>
        <w:rPr>
          <w:rFonts w:hint="default" w:ascii="Times New Roman" w:hAnsi="Times New Roman" w:cs="Times New Roman"/>
          <w:b/>
          <w:color w:val="000000"/>
          <w:sz w:val="30"/>
          <w:szCs w:val="30"/>
          <w:highlight w:val="none"/>
        </w:rPr>
      </w:pPr>
    </w:p>
    <w:p w14:paraId="0DA856A9">
      <w:pPr>
        <w:pStyle w:val="5"/>
        <w:shd w:val="clear" w:color="auto" w:fill="auto"/>
        <w:spacing w:line="400" w:lineRule="exact"/>
        <w:ind w:firstLine="602" w:firstLineChars="200"/>
        <w:rPr>
          <w:rFonts w:hint="default" w:ascii="Times New Roman" w:hAnsi="Times New Roman" w:cs="Times New Roman"/>
          <w:b/>
          <w:color w:val="000000"/>
          <w:sz w:val="30"/>
          <w:szCs w:val="30"/>
          <w:highlight w:val="none"/>
        </w:rPr>
      </w:pPr>
    </w:p>
    <w:p w14:paraId="05D202CA">
      <w:pPr>
        <w:shd w:val="clear" w:color="auto" w:fill="auto"/>
        <w:snapToGrid w:val="0"/>
        <w:spacing w:before="120" w:beforeLines="50" w:after="50" w:line="300" w:lineRule="auto"/>
        <w:ind w:right="480"/>
        <w:jc w:val="both"/>
        <w:rPr>
          <w:rFonts w:hint="default" w:ascii="Times New Roman" w:hAnsi="Times New Roman" w:cs="Times New Roman"/>
          <w:b/>
          <w:color w:val="000000"/>
          <w:sz w:val="24"/>
          <w:szCs w:val="20"/>
          <w:highlight w:val="none"/>
        </w:rPr>
      </w:pPr>
      <w:r>
        <w:rPr>
          <w:rFonts w:hint="default" w:ascii="Times New Roman" w:hAnsi="Times New Roman" w:cs="Times New Roman"/>
          <w:b/>
          <w:color w:val="000000"/>
          <w:sz w:val="24"/>
          <w:highlight w:val="none"/>
        </w:rPr>
        <w:br w:type="page"/>
      </w:r>
      <w:r>
        <w:rPr>
          <w:rFonts w:hint="default" w:ascii="Times New Roman" w:hAnsi="Times New Roman" w:cs="Times New Roman"/>
          <w:b/>
          <w:color w:val="000000"/>
          <w:sz w:val="24"/>
          <w:highlight w:val="none"/>
          <w:lang w:val="en-US" w:eastAsia="zh-CN"/>
        </w:rPr>
        <w:t>2</w:t>
      </w:r>
      <w:r>
        <w:rPr>
          <w:rFonts w:hint="default" w:ascii="Times New Roman" w:hAnsi="Times New Roman" w:cs="Times New Roman"/>
          <w:b/>
          <w:color w:val="000000"/>
          <w:sz w:val="24"/>
          <w:highlight w:val="none"/>
        </w:rPr>
        <w:t>.</w:t>
      </w:r>
      <w:r>
        <w:rPr>
          <w:rFonts w:hint="default" w:ascii="Times New Roman" w:hAnsi="Times New Roman" w:cs="Times New Roman"/>
          <w:b/>
          <w:color w:val="000000"/>
          <w:sz w:val="24"/>
          <w:highlight w:val="none"/>
          <w:lang w:val="en-US" w:eastAsia="zh-CN"/>
        </w:rPr>
        <w:t>响应</w:t>
      </w:r>
      <w:r>
        <w:rPr>
          <w:rFonts w:hint="default" w:ascii="Times New Roman" w:hAnsi="Times New Roman" w:cs="Times New Roman"/>
          <w:b/>
          <w:color w:val="000000"/>
          <w:sz w:val="24"/>
          <w:highlight w:val="none"/>
        </w:rPr>
        <w:t>声明格式</w:t>
      </w:r>
    </w:p>
    <w:p w14:paraId="45323D69">
      <w:pPr>
        <w:shd w:val="clear" w:color="auto" w:fill="auto"/>
        <w:snapToGrid w:val="0"/>
        <w:spacing w:before="50" w:after="120" w:afterLines="50" w:line="300" w:lineRule="auto"/>
        <w:jc w:val="left"/>
        <w:rPr>
          <w:rFonts w:hint="default" w:ascii="Times New Roman" w:hAnsi="Times New Roman" w:cs="Times New Roman"/>
          <w:color w:val="000000"/>
          <w:highlight w:val="none"/>
        </w:rPr>
      </w:pPr>
    </w:p>
    <w:p w14:paraId="59400676">
      <w:pPr>
        <w:shd w:val="clear" w:color="auto" w:fill="auto"/>
        <w:snapToGrid w:val="0"/>
        <w:spacing w:before="50" w:after="120" w:afterLines="50" w:line="300" w:lineRule="auto"/>
        <w:jc w:val="center"/>
        <w:rPr>
          <w:rFonts w:hint="default" w:ascii="Times New Roman" w:hAnsi="Times New Roman" w:eastAsia="方正小标宋简体" w:cs="Times New Roman"/>
          <w:bCs/>
          <w:color w:val="000000"/>
          <w:sz w:val="44"/>
          <w:szCs w:val="44"/>
          <w:highlight w:val="none"/>
        </w:rPr>
      </w:pPr>
      <w:r>
        <w:rPr>
          <w:rFonts w:hint="default" w:ascii="Times New Roman" w:hAnsi="Times New Roman" w:eastAsia="方正小标宋简体" w:cs="Times New Roman"/>
          <w:bCs/>
          <w:color w:val="000000"/>
          <w:sz w:val="44"/>
          <w:szCs w:val="44"/>
          <w:highlight w:val="none"/>
          <w:lang w:val="en-US" w:eastAsia="zh-CN"/>
        </w:rPr>
        <w:t>响应</w:t>
      </w:r>
      <w:r>
        <w:rPr>
          <w:rFonts w:hint="default" w:ascii="Times New Roman" w:hAnsi="Times New Roman" w:eastAsia="方正小标宋简体" w:cs="Times New Roman"/>
          <w:bCs/>
          <w:color w:val="000000"/>
          <w:sz w:val="44"/>
          <w:szCs w:val="44"/>
          <w:highlight w:val="none"/>
        </w:rPr>
        <w:t>声明</w:t>
      </w:r>
    </w:p>
    <w:p w14:paraId="6AE5DE19">
      <w:pPr>
        <w:shd w:val="clear" w:color="auto" w:fill="auto"/>
        <w:spacing w:line="300" w:lineRule="auto"/>
        <w:contextualSpacing/>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u w:val="single"/>
        </w:rPr>
        <w:t>（</w:t>
      </w:r>
      <w:r>
        <w:rPr>
          <w:rFonts w:hint="default" w:ascii="Times New Roman" w:hAnsi="Times New Roman" w:cs="Times New Roman"/>
          <w:color w:val="000000"/>
          <w:sz w:val="24"/>
          <w:highlight w:val="none"/>
          <w:u w:val="single"/>
          <w:lang w:val="en-US" w:eastAsia="zh-CN"/>
        </w:rPr>
        <w:t>供应商</w:t>
      </w:r>
      <w:r>
        <w:rPr>
          <w:rFonts w:hint="default" w:ascii="Times New Roman" w:hAnsi="Times New Roman" w:cs="Times New Roman"/>
          <w:color w:val="000000"/>
          <w:sz w:val="24"/>
          <w:highlight w:val="none"/>
          <w:u w:val="single"/>
        </w:rPr>
        <w:t xml:space="preserve">名称）     </w:t>
      </w:r>
      <w:r>
        <w:rPr>
          <w:rFonts w:hint="default" w:ascii="Times New Roman" w:hAnsi="Times New Roman" w:cs="Times New Roman"/>
          <w:color w:val="000000"/>
          <w:sz w:val="24"/>
          <w:highlight w:val="none"/>
        </w:rPr>
        <w:t>：</w:t>
      </w:r>
    </w:p>
    <w:p w14:paraId="62F05C4B">
      <w:pPr>
        <w:shd w:val="clear" w:color="auto" w:fill="auto"/>
        <w:spacing w:line="300" w:lineRule="auto"/>
        <w:ind w:firstLine="523" w:firstLineChars="218"/>
        <w:contextualSpacing/>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我方参加贵单位组织</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b/>
          <w:bCs/>
          <w:color w:val="000000"/>
          <w:sz w:val="24"/>
          <w:szCs w:val="24"/>
          <w:highlight w:val="none"/>
          <w:u w:val="single"/>
          <w:lang w:val="en-US" w:eastAsia="zh-CN"/>
        </w:rPr>
        <w:t>靖西市妇幼保健院医用试剂及耗材供应商遴选</w:t>
      </w:r>
      <w:r>
        <w:rPr>
          <w:rFonts w:hint="default" w:ascii="Times New Roman" w:hAnsi="Times New Roman" w:cs="Times New Roman"/>
          <w:color w:val="000000"/>
          <w:sz w:val="24"/>
          <w:highlight w:val="none"/>
          <w:u w:val="single"/>
        </w:rPr>
        <w:t xml:space="preserve"> </w:t>
      </w:r>
      <w:r>
        <w:rPr>
          <w:rFonts w:hint="default" w:ascii="Times New Roman" w:hAnsi="Times New Roman" w:cs="Times New Roman"/>
          <w:color w:val="000000"/>
          <w:sz w:val="24"/>
          <w:highlight w:val="none"/>
        </w:rPr>
        <w:t>项目的活动。我方在此郑重声明：</w:t>
      </w:r>
    </w:p>
    <w:p w14:paraId="6AA7D2DD">
      <w:pPr>
        <w:shd w:val="clear" w:color="auto" w:fill="auto"/>
        <w:spacing w:line="300" w:lineRule="auto"/>
        <w:ind w:firstLine="480" w:firstLineChars="200"/>
        <w:contextualSpacing/>
        <w:jc w:val="left"/>
        <w:rPr>
          <w:rFonts w:hint="default" w:ascii="Times New Roman" w:hAnsi="Times New Roman" w:cs="Times New Roman"/>
          <w:color w:val="000000"/>
          <w:sz w:val="24"/>
          <w:highlight w:val="none"/>
        </w:rPr>
      </w:pPr>
      <w:r>
        <w:rPr>
          <w:rFonts w:hint="eastAsia" w:ascii="Times New Roman" w:hAnsi="Times New Roman" w:cs="Times New Roman"/>
          <w:color w:val="000000"/>
          <w:sz w:val="24"/>
          <w:highlight w:val="none"/>
          <w:lang w:val="en-US" w:eastAsia="zh-CN"/>
        </w:rPr>
        <w:t>1.</w:t>
      </w:r>
      <w:r>
        <w:rPr>
          <w:rFonts w:hint="default" w:ascii="Times New Roman" w:hAnsi="Times New Roman" w:cs="Times New Roman"/>
          <w:color w:val="000000"/>
          <w:sz w:val="24"/>
          <w:highlight w:val="none"/>
        </w:rPr>
        <w:t>我方参加本项目的活动前三年内在经营活动中没有重大违法记录（重大违法记录是指供应商因违法经营受到刑事处罚</w:t>
      </w:r>
      <w:bookmarkStart w:id="13" w:name="_GoBack"/>
      <w:bookmarkEnd w:id="13"/>
      <w:r>
        <w:rPr>
          <w:rFonts w:hint="default" w:ascii="Times New Roman" w:hAnsi="Times New Roman" w:cs="Times New Roman"/>
          <w:color w:val="000000"/>
          <w:sz w:val="24"/>
          <w:highlight w:val="none"/>
        </w:rPr>
        <w:t>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4672402">
      <w:pPr>
        <w:shd w:val="clear" w:color="auto" w:fill="auto"/>
        <w:spacing w:line="300" w:lineRule="auto"/>
        <w:ind w:firstLine="480" w:firstLineChars="200"/>
        <w:contextualSpacing/>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2.我方不是为本次</w:t>
      </w:r>
      <w:r>
        <w:rPr>
          <w:rFonts w:hint="default" w:ascii="Times New Roman" w:hAnsi="Times New Roman" w:cs="Times New Roman"/>
          <w:color w:val="000000"/>
          <w:sz w:val="24"/>
          <w:highlight w:val="none"/>
          <w:lang w:val="en-US" w:eastAsia="zh-CN"/>
        </w:rPr>
        <w:t>遴选</w:t>
      </w:r>
      <w:r>
        <w:rPr>
          <w:rFonts w:hint="default" w:ascii="Times New Roman" w:hAnsi="Times New Roman" w:cs="Times New Roman"/>
          <w:color w:val="000000"/>
          <w:sz w:val="24"/>
          <w:highlight w:val="none"/>
        </w:rPr>
        <w:t>项目提供整体设计、规范编制或者项目管理、监理、检测等服务的供应商。</w:t>
      </w:r>
    </w:p>
    <w:p w14:paraId="0A76642C">
      <w:pPr>
        <w:shd w:val="clear" w:color="auto" w:fill="auto"/>
        <w:spacing w:line="300" w:lineRule="auto"/>
        <w:ind w:firstLine="480" w:firstLineChars="200"/>
        <w:contextualSpacing/>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3.以上事项如有虚假或者隐瞒，我方愿意承担一切后果，并不再寻求任何旨在减轻或者免除法律责任的辩解。</w:t>
      </w:r>
    </w:p>
    <w:p w14:paraId="101278F0">
      <w:pPr>
        <w:shd w:val="clear" w:color="auto" w:fill="auto"/>
        <w:spacing w:line="300" w:lineRule="auto"/>
        <w:contextualSpacing/>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 xml:space="preserve">    特此承诺。</w:t>
      </w:r>
    </w:p>
    <w:p w14:paraId="58E50184">
      <w:pPr>
        <w:shd w:val="clear" w:color="auto" w:fill="auto"/>
        <w:spacing w:line="300" w:lineRule="auto"/>
        <w:contextualSpacing/>
        <w:jc w:val="left"/>
        <w:rPr>
          <w:rFonts w:hint="default" w:ascii="Times New Roman" w:hAnsi="Times New Roman" w:cs="Times New Roman"/>
          <w:color w:val="000000"/>
          <w:sz w:val="24"/>
          <w:highlight w:val="none"/>
        </w:rPr>
      </w:pPr>
    </w:p>
    <w:p w14:paraId="621AB706">
      <w:pPr>
        <w:shd w:val="clear" w:color="auto" w:fill="auto"/>
        <w:spacing w:line="300" w:lineRule="auto"/>
        <w:ind w:firstLine="4320" w:firstLineChars="1800"/>
        <w:contextualSpacing/>
        <w:jc w:val="left"/>
        <w:rPr>
          <w:rFonts w:hint="default" w:ascii="Times New Roman" w:hAnsi="Times New Roman" w:cs="Times New Roman"/>
          <w:color w:val="000000"/>
          <w:sz w:val="24"/>
          <w:highlight w:val="none"/>
        </w:rPr>
      </w:pPr>
    </w:p>
    <w:p w14:paraId="5CBF66C1">
      <w:pPr>
        <w:shd w:val="clear" w:color="auto" w:fill="auto"/>
        <w:spacing w:line="300" w:lineRule="auto"/>
        <w:ind w:firstLine="4320" w:firstLineChars="1800"/>
        <w:contextualSpacing/>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法定代表人（签字或签章）：</w:t>
      </w:r>
    </w:p>
    <w:p w14:paraId="256FA6FF">
      <w:pPr>
        <w:shd w:val="clear" w:color="auto" w:fill="auto"/>
        <w:spacing w:line="300" w:lineRule="auto"/>
        <w:contextualSpacing/>
        <w:jc w:val="left"/>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 xml:space="preserve">                                        </w:t>
      </w:r>
    </w:p>
    <w:p w14:paraId="6562B9B4">
      <w:pPr>
        <w:shd w:val="clear" w:color="auto" w:fill="auto"/>
        <w:spacing w:line="300" w:lineRule="auto"/>
        <w:contextualSpacing/>
        <w:jc w:val="left"/>
        <w:rPr>
          <w:rFonts w:hint="default" w:ascii="Times New Roman" w:hAnsi="Times New Roman" w:cs="Times New Roman"/>
          <w:color w:val="000000"/>
          <w:highlight w:val="none"/>
        </w:rPr>
      </w:pPr>
      <w:r>
        <w:rPr>
          <w:rFonts w:hint="default" w:ascii="Times New Roman" w:hAnsi="Times New Roman" w:cs="Times New Roman"/>
          <w:color w:val="000000"/>
          <w:sz w:val="24"/>
          <w:highlight w:val="none"/>
        </w:rPr>
        <w:t xml:space="preserve">                                           年    月    日</w:t>
      </w:r>
    </w:p>
    <w:p w14:paraId="510D3177">
      <w:pPr>
        <w:pStyle w:val="11"/>
        <w:numPr>
          <w:ilvl w:val="0"/>
          <w:numId w:val="0"/>
        </w:numPr>
        <w:jc w:val="both"/>
        <w:rPr>
          <w:rFonts w:hint="default" w:ascii="Times New Roman" w:hAnsi="Times New Roman" w:eastAsia="方正小标宋简体" w:cs="Times New Roman"/>
          <w:b w:val="0"/>
          <w:bCs w:val="0"/>
          <w:color w:val="auto"/>
          <w:sz w:val="44"/>
          <w:szCs w:val="44"/>
          <w:lang w:eastAsia="zh-CN"/>
        </w:rPr>
      </w:pPr>
    </w:p>
    <w:p w14:paraId="0BFA9EC6"/>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Serif">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4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1"/>
    <w:qFormat/>
    <w:uiPriority w:val="99"/>
    <w:pPr>
      <w:spacing w:line="380" w:lineRule="exact"/>
    </w:pPr>
    <w:rPr>
      <w:kern w:val="0"/>
      <w:sz w:val="24"/>
    </w:rPr>
  </w:style>
  <w:style w:type="paragraph" w:styleId="4">
    <w:name w:val="Body Text Indent"/>
    <w:basedOn w:val="1"/>
    <w:qFormat/>
    <w:uiPriority w:val="0"/>
    <w:pPr>
      <w:ind w:firstLine="830" w:firstLineChars="352"/>
    </w:pPr>
    <w:rPr>
      <w:rFonts w:ascii="仿宋_GB2312" w:eastAsia="仿宋_GB2312"/>
      <w:kern w:val="0"/>
      <w:sz w:val="32"/>
      <w:szCs w:val="20"/>
    </w:rPr>
  </w:style>
  <w:style w:type="paragraph" w:styleId="5">
    <w:name w:val="Plain Text"/>
    <w:basedOn w:val="1"/>
    <w:qFormat/>
    <w:uiPriority w:val="0"/>
    <w:rPr>
      <w:rFonts w:ascii="宋体" w:hAnsi="Courier New"/>
      <w:kern w:val="0"/>
      <w:sz w:val="20"/>
      <w:szCs w:val="21"/>
    </w:rPr>
  </w:style>
  <w:style w:type="paragraph" w:styleId="6">
    <w:name w:val="Body Text Indent 3"/>
    <w:basedOn w:val="1"/>
    <w:qFormat/>
    <w:uiPriority w:val="0"/>
    <w:pPr>
      <w:spacing w:after="120"/>
      <w:ind w:left="420" w:leftChars="200"/>
    </w:pPr>
    <w:rPr>
      <w:kern w:val="0"/>
      <w:sz w:val="16"/>
      <w:szCs w:val="16"/>
    </w:rPr>
  </w:style>
  <w:style w:type="paragraph" w:styleId="7">
    <w:name w:val="Body Text First Indent 2"/>
    <w:basedOn w:val="4"/>
    <w:unhideWhenUsed/>
    <w:qFormat/>
    <w:uiPriority w:val="99"/>
    <w:pPr>
      <w:spacing w:after="120"/>
      <w:ind w:left="420" w:leftChars="200" w:firstLine="420" w:firstLineChars="200"/>
    </w:pPr>
    <w:rPr>
      <w:rFonts w:ascii="Times New Roman" w:hAnsi="等线" w:eastAsia="宋体"/>
      <w:kern w:val="2"/>
      <w:sz w:val="21"/>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微软雅黑" w:hAnsi="MS Serif" w:eastAsia="微软雅黑" w:cs="微软雅黑"/>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2025-04-07T09:28:37Z</dcterms:created>
  <dc:creator>Administrator</dc:creator>
  <cp:lastModifiedBy>饼饼.</cp:lastModifiedBy>
  <dcterms:modified xsi:type="dcterms:W3CDTF">2025-04-07T09:28:49Z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KSOTemplateDocerSaveRecord">
    <vt:lpwstr>eyJoZGlkIjoiNzdjNzYxYTBkZTM1YjJlM2MzMDU0MzM2NDc1ODg4YzQiLCJ1c2VySWQiOiI0MDM3MjQwMTUifQ==</vt:lpwstr>
  </property>
  <property fmtid="{D5CDD505-2E9C-101B-9397-08002B2CF9AE}" pid="4" name="ICV">
    <vt:lpwstr>EE6D5DCB67A649E9A95BA0941630D8A3_12</vt:lpwstr>
  </property>
</Properties>
</file>